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205827652"/>
    <w:bookmarkEnd w:id="0"/>
    <w:p w14:paraId="27CA6F8A" w14:textId="22C13C1B" w:rsidR="00BE6A49" w:rsidRPr="00243178" w:rsidRDefault="00A96BDD" w:rsidP="005B4A09">
      <w:pPr>
        <w:rPr>
          <w:rStyle w:val="Rubrik1Char"/>
        </w:rPr>
      </w:pPr>
      <w:sdt>
        <w:sdtPr>
          <w:rPr>
            <w:rStyle w:val="Rubrik1Char"/>
          </w:rPr>
          <w:alias w:val="Titel"/>
          <w:tag w:val=""/>
          <w:id w:val="1327252467"/>
          <w:placeholder>
            <w:docPart w:val="CA76800D698444EFA073A13A8EEA4E3E"/>
          </w:placeholder>
          <w:dataBinding w:prefixMappings="xmlns:ns0='http://purl.org/dc/elements/1.1/' xmlns:ns1='http://schemas.openxmlformats.org/package/2006/metadata/core-properties' " w:xpath="/ns1:coreProperties[1]/ns0:title[1]" w:storeItemID="{6C3C8BC8-F283-45AE-878A-BAB7291924A1}"/>
          <w:text/>
        </w:sdtPr>
        <w:sdtEndPr>
          <w:rPr>
            <w:rStyle w:val="Rubrik1Char"/>
          </w:rPr>
        </w:sdtEndPr>
        <w:sdtContent>
          <w:r w:rsidR="005F32DC">
            <w:rPr>
              <w:rStyle w:val="Rubrik1Char"/>
            </w:rPr>
            <w:t>Löslighet i vatten och fett</w:t>
          </w:r>
        </w:sdtContent>
      </w:sdt>
    </w:p>
    <w:p w14:paraId="0B8C449B" w14:textId="5407B3EA" w:rsidR="00BF4E15" w:rsidRDefault="00BF4E15" w:rsidP="00BF4E15">
      <w:r>
        <w:t xml:space="preserve">Senast uppdaterad: </w:t>
      </w:r>
      <w:r w:rsidR="00F45A84">
        <w:fldChar w:fldCharType="begin"/>
      </w:r>
      <w:r w:rsidR="00F45A84">
        <w:instrText xml:space="preserve"> TIME \@ "yyyy-MM-dd" </w:instrText>
      </w:r>
      <w:r w:rsidR="00F45A84">
        <w:fldChar w:fldCharType="separate"/>
      </w:r>
      <w:r w:rsidR="005F32DC">
        <w:rPr>
          <w:noProof/>
        </w:rPr>
        <w:t>2025-09-01</w:t>
      </w:r>
      <w:r w:rsidR="00F45A84">
        <w:fldChar w:fldCharType="end"/>
      </w:r>
    </w:p>
    <w:p w14:paraId="52F3B6F1" w14:textId="327F30DB" w:rsidR="00194148" w:rsidRDefault="00194148" w:rsidP="00D5339C">
      <w:pPr>
        <w:pStyle w:val="Rubrik2"/>
      </w:pPr>
      <w:r w:rsidRPr="00194148">
        <w:t>Inledning</w:t>
      </w:r>
    </w:p>
    <w:p w14:paraId="25C79D62" w14:textId="7F8E8136" w:rsidR="009D285D" w:rsidRPr="009D285D" w:rsidRDefault="009D285D" w:rsidP="009D285D">
      <w:r w:rsidRPr="009D285D">
        <w:t xml:space="preserve">Olika ämnen löser sig i olja och vatten. Fettlösliga ämnen stannar kvar längre i kroppen </w:t>
      </w:r>
      <w:r>
        <w:t xml:space="preserve">medan vattenlösliga ämnen snabbt går ur kroppen via urinen. </w:t>
      </w:r>
    </w:p>
    <w:p w14:paraId="65B180DC" w14:textId="77777777" w:rsidR="0068278F" w:rsidRDefault="009D285D" w:rsidP="0068278F">
      <w:r w:rsidRPr="009D285D">
        <w:t>I den här laborationen ska du undersöka lösligheten av naturliga färgämnen.</w:t>
      </w:r>
    </w:p>
    <w:p w14:paraId="06635ABC" w14:textId="0FDE7EC2" w:rsidR="0068278F" w:rsidRPr="0068278F" w:rsidRDefault="0068278F" w:rsidP="0068278F">
      <w:r w:rsidRPr="0068278F">
        <w:rPr>
          <w:sz w:val="24"/>
          <w:szCs w:val="24"/>
        </w:rPr>
        <w:t>Kokosfett</w:t>
      </w:r>
    </w:p>
    <w:p w14:paraId="36EF23B5" w14:textId="07D4B654" w:rsidR="0068278F" w:rsidRPr="0068278F" w:rsidRDefault="0068278F" w:rsidP="0068278F">
      <w:pPr>
        <w:rPr>
          <w:sz w:val="24"/>
          <w:szCs w:val="24"/>
        </w:rPr>
      </w:pPr>
      <w:r w:rsidRPr="0068278F">
        <w:t xml:space="preserve">Kokosfett innehåller fettsyrorna </w:t>
      </w:r>
      <w:proofErr w:type="spellStart"/>
      <w:r w:rsidRPr="0068278F">
        <w:t>laurinsyra</w:t>
      </w:r>
      <w:proofErr w:type="spellEnd"/>
      <w:r w:rsidRPr="0068278F">
        <w:t xml:space="preserve"> (C</w:t>
      </w:r>
      <w:r w:rsidRPr="0068278F">
        <w:rPr>
          <w:vertAlign w:val="subscript"/>
        </w:rPr>
        <w:t>12</w:t>
      </w:r>
      <w:r w:rsidRPr="0068278F">
        <w:t>H</w:t>
      </w:r>
      <w:r w:rsidRPr="0068278F">
        <w:rPr>
          <w:vertAlign w:val="subscript"/>
        </w:rPr>
        <w:t>24</w:t>
      </w:r>
      <w:r w:rsidRPr="0068278F">
        <w:t>O</w:t>
      </w:r>
      <w:r w:rsidRPr="0068278F">
        <w:rPr>
          <w:vertAlign w:val="subscript"/>
        </w:rPr>
        <w:t>2</w:t>
      </w:r>
      <w:r w:rsidRPr="0068278F">
        <w:t xml:space="preserve">), </w:t>
      </w:r>
      <w:proofErr w:type="spellStart"/>
      <w:r w:rsidRPr="0068278F">
        <w:t>myristinsyra</w:t>
      </w:r>
      <w:proofErr w:type="spellEnd"/>
      <w:r w:rsidRPr="0068278F">
        <w:t xml:space="preserve"> (C</w:t>
      </w:r>
      <w:r w:rsidRPr="0068278F">
        <w:rPr>
          <w:vertAlign w:val="subscript"/>
        </w:rPr>
        <w:t>14</w:t>
      </w:r>
      <w:r w:rsidRPr="0068278F">
        <w:t>H</w:t>
      </w:r>
      <w:r w:rsidRPr="0068278F">
        <w:rPr>
          <w:vertAlign w:val="subscript"/>
        </w:rPr>
        <w:t>28</w:t>
      </w:r>
      <w:r w:rsidRPr="0068278F">
        <w:t>O</w:t>
      </w:r>
      <w:r w:rsidRPr="0068278F">
        <w:rPr>
          <w:vertAlign w:val="subscript"/>
        </w:rPr>
        <w:t>2</w:t>
      </w:r>
      <w:r w:rsidRPr="0068278F">
        <w:t>) och oktansyra (C</w:t>
      </w:r>
      <w:r w:rsidRPr="0068278F">
        <w:rPr>
          <w:vertAlign w:val="subscript"/>
        </w:rPr>
        <w:t>8</w:t>
      </w:r>
      <w:r w:rsidRPr="0068278F">
        <w:t>H</w:t>
      </w:r>
      <w:r w:rsidRPr="0068278F">
        <w:rPr>
          <w:vertAlign w:val="subscript"/>
        </w:rPr>
        <w:t>16</w:t>
      </w:r>
      <w:r w:rsidRPr="0068278F">
        <w:t>O</w:t>
      </w:r>
      <w:r w:rsidRPr="0068278F">
        <w:rPr>
          <w:vertAlign w:val="subscript"/>
        </w:rPr>
        <w:t>2</w:t>
      </w:r>
      <w:r w:rsidRPr="0068278F">
        <w:t>).</w:t>
      </w:r>
      <w:r w:rsidRPr="0068278F">
        <w:rPr>
          <w:vertAlign w:val="superscript"/>
        </w:rPr>
        <w:footnoteReference w:id="1"/>
      </w:r>
      <w:r w:rsidRPr="0068278F">
        <w:t xml:space="preserve"> I bild 1 ser du oktansyra </w:t>
      </w:r>
      <w:r>
        <w:t>ritad</w:t>
      </w:r>
      <w:r w:rsidRPr="0068278F">
        <w:t xml:space="preserve"> </w:t>
      </w:r>
      <w:r>
        <w:t xml:space="preserve">med en </w:t>
      </w:r>
      <w:r w:rsidRPr="0068278F">
        <w:t xml:space="preserve">skelettmodell. I </w:t>
      </w:r>
      <w:r>
        <w:t xml:space="preserve">dessa </w:t>
      </w:r>
      <w:r w:rsidRPr="0068278F">
        <w:t xml:space="preserve">skriver man inte ut kolatomer utan ritar endast bindningarna mellan dem. </w:t>
      </w:r>
      <w:r>
        <w:t xml:space="preserve">Skelettmodeller </w:t>
      </w:r>
      <w:r w:rsidRPr="0068278F">
        <w:t>går snabbt att rita och är användbara när man vill jämföra molekyler.</w:t>
      </w:r>
    </w:p>
    <w:p w14:paraId="345468DD" w14:textId="77777777" w:rsidR="0068278F" w:rsidRDefault="0068278F" w:rsidP="0068278F">
      <w:r>
        <w:rPr>
          <w:noProof/>
        </w:rPr>
        <w:drawing>
          <wp:inline distT="0" distB="0" distL="0" distR="0" wp14:anchorId="400DD183" wp14:editId="2A34E9D5">
            <wp:extent cx="1790700" cy="581160"/>
            <wp:effectExtent l="0" t="0" r="0" b="9525"/>
            <wp:docPr id="7"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2469" cy="610943"/>
                    </a:xfrm>
                    <a:prstGeom prst="rect">
                      <a:avLst/>
                    </a:prstGeom>
                    <a:noFill/>
                    <a:ln>
                      <a:noFill/>
                    </a:ln>
                  </pic:spPr>
                </pic:pic>
              </a:graphicData>
            </a:graphic>
          </wp:inline>
        </w:drawing>
      </w:r>
    </w:p>
    <w:p w14:paraId="75A6CA61" w14:textId="2547A620" w:rsidR="0068278F" w:rsidRDefault="0068278F" w:rsidP="0068278F">
      <w:pPr>
        <w:rPr>
          <w:i/>
          <w:iCs/>
        </w:rPr>
      </w:pPr>
      <w:r w:rsidRPr="0068278F">
        <w:rPr>
          <w:i/>
          <w:iCs/>
        </w:rPr>
        <w:t>Bild 1: Oktansyra med</w:t>
      </w:r>
      <w:r>
        <w:rPr>
          <w:i/>
          <w:iCs/>
        </w:rPr>
        <w:t xml:space="preserve"> en </w:t>
      </w:r>
      <w:r w:rsidRPr="0068278F">
        <w:rPr>
          <w:i/>
          <w:iCs/>
        </w:rPr>
        <w:t xml:space="preserve">skelettmodell. </w:t>
      </w:r>
    </w:p>
    <w:p w14:paraId="481F15E2" w14:textId="77777777" w:rsidR="0068278F" w:rsidRPr="0068278F" w:rsidRDefault="0068278F" w:rsidP="0068278F">
      <w:pPr>
        <w:rPr>
          <w:sz w:val="24"/>
          <w:szCs w:val="24"/>
        </w:rPr>
      </w:pPr>
      <w:r w:rsidRPr="0068278F">
        <w:rPr>
          <w:sz w:val="24"/>
          <w:szCs w:val="24"/>
        </w:rPr>
        <w:t>Naturliga färger</w:t>
      </w:r>
    </w:p>
    <w:p w14:paraId="6B9765C0" w14:textId="25D22EA1" w:rsidR="0068278F" w:rsidRPr="0068278F" w:rsidRDefault="005F32DC" w:rsidP="0068278F">
      <w:r>
        <w:t>Färgen i b</w:t>
      </w:r>
      <w:r w:rsidR="0068278F" w:rsidRPr="0068278F">
        <w:t xml:space="preserve">låbär kommer </w:t>
      </w:r>
      <w:proofErr w:type="spellStart"/>
      <w:r w:rsidR="0068278F" w:rsidRPr="0068278F">
        <w:t>antocyaniner</w:t>
      </w:r>
      <w:proofErr w:type="spellEnd"/>
      <w:r w:rsidR="0068278F" w:rsidRPr="0068278F">
        <w:t xml:space="preserve"> (bild 2a) och morötter får sin färg från karotener (bild 2b).</w:t>
      </w:r>
    </w:p>
    <w:p w14:paraId="496CABB0" w14:textId="77CEB607" w:rsidR="0068278F" w:rsidRPr="0068278F" w:rsidRDefault="0068278F" w:rsidP="0068278F">
      <w:r w:rsidRPr="0068278F">
        <w:rPr>
          <w:noProof/>
        </w:rPr>
        <w:drawing>
          <wp:inline distT="0" distB="0" distL="0" distR="0" wp14:anchorId="462B0A7A" wp14:editId="57CB10E7">
            <wp:extent cx="1627589" cy="1264920"/>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8600" cy="1289021"/>
                    </a:xfrm>
                    <a:prstGeom prst="rect">
                      <a:avLst/>
                    </a:prstGeom>
                    <a:noFill/>
                    <a:ln>
                      <a:noFill/>
                    </a:ln>
                  </pic:spPr>
                </pic:pic>
              </a:graphicData>
            </a:graphic>
          </wp:inline>
        </w:drawing>
      </w:r>
      <w:r w:rsidRPr="0068278F">
        <w:t xml:space="preserve">     </w:t>
      </w:r>
      <w:r>
        <w:rPr>
          <w:noProof/>
        </w:rPr>
        <w:drawing>
          <wp:inline distT="0" distB="0" distL="0" distR="0" wp14:anchorId="005FF9F6" wp14:editId="1373561A">
            <wp:extent cx="2667000" cy="758549"/>
            <wp:effectExtent l="0" t="0" r="0" b="0"/>
            <wp:docPr id="3" name="Bildobjekt 3" descr="Skelettmodell av molekylen beta-karoten. Det är en lång opolär moleky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74220" cy="789044"/>
                    </a:xfrm>
                    <a:prstGeom prst="rect">
                      <a:avLst/>
                    </a:prstGeom>
                  </pic:spPr>
                </pic:pic>
              </a:graphicData>
            </a:graphic>
          </wp:inline>
        </w:drawing>
      </w:r>
    </w:p>
    <w:p w14:paraId="69B10FFA" w14:textId="340E482B" w:rsidR="0068278F" w:rsidRPr="002A52A8" w:rsidRDefault="0068278F" w:rsidP="0068278F">
      <w:pPr>
        <w:pStyle w:val="Beskrivning"/>
      </w:pPr>
      <w:r w:rsidRPr="002A52A8">
        <w:t xml:space="preserve">Bild 2: Strukturen av (a) </w:t>
      </w:r>
      <w:r>
        <w:t>C</w:t>
      </w:r>
      <w:r w:rsidRPr="002A52A8">
        <w:t>yanidin-3</w:t>
      </w:r>
      <w:r>
        <w:t>,5</w:t>
      </w:r>
      <w:r w:rsidRPr="002A52A8">
        <w:t>-glukosid</w:t>
      </w:r>
      <w:r>
        <w:t xml:space="preserve"> (en </w:t>
      </w:r>
      <w:proofErr w:type="spellStart"/>
      <w:r>
        <w:t>antocyanin</w:t>
      </w:r>
      <w:proofErr w:type="spellEnd"/>
      <w:r>
        <w:t>)</w:t>
      </w:r>
      <w:r w:rsidRPr="002A52A8">
        <w:t xml:space="preserve"> och </w:t>
      </w:r>
      <w:r>
        <w:t xml:space="preserve">(b) </w:t>
      </w:r>
      <w:r>
        <w:rPr>
          <w:rFonts w:cstheme="minorHAnsi"/>
        </w:rPr>
        <w:t>β</w:t>
      </w:r>
      <w:r>
        <w:t xml:space="preserve">-karoten </w:t>
      </w:r>
      <w:r w:rsidRPr="002A52A8">
        <w:t>(</w:t>
      </w:r>
      <w:proofErr w:type="spellStart"/>
      <w:r w:rsidRPr="002A52A8">
        <w:t>Wikimedia</w:t>
      </w:r>
      <w:proofErr w:type="spellEnd"/>
      <w:r w:rsidRPr="002A52A8">
        <w:t xml:space="preserve"> </w:t>
      </w:r>
      <w:proofErr w:type="spellStart"/>
      <w:r w:rsidRPr="002A52A8">
        <w:t>commons</w:t>
      </w:r>
      <w:proofErr w:type="spellEnd"/>
      <w:r w:rsidRPr="002A52A8">
        <w:t>)</w:t>
      </w:r>
      <w:r>
        <w:t>.</w:t>
      </w:r>
    </w:p>
    <w:p w14:paraId="091FDEA1" w14:textId="77777777" w:rsidR="0068278F" w:rsidRPr="0068278F" w:rsidRDefault="0068278F" w:rsidP="0068278F"/>
    <w:p w14:paraId="75F33FAB" w14:textId="77777777" w:rsidR="0068278F" w:rsidRDefault="0068278F" w:rsidP="00D5339C">
      <w:pPr>
        <w:pStyle w:val="Rubrik2"/>
      </w:pPr>
    </w:p>
    <w:p w14:paraId="1A6F81AF" w14:textId="761CD49D" w:rsidR="00243178" w:rsidRDefault="00194148" w:rsidP="00D5339C">
      <w:pPr>
        <w:pStyle w:val="Rubrik2"/>
      </w:pPr>
      <w:r w:rsidRPr="00243178">
        <w:t>Material</w:t>
      </w:r>
    </w:p>
    <w:p w14:paraId="6DD0AEBC" w14:textId="30207909" w:rsidR="0068278F" w:rsidRDefault="0068278F" w:rsidP="0068278F">
      <w:r w:rsidRPr="0068278F">
        <w:t>50 g kokosfett</w:t>
      </w:r>
    </w:p>
    <w:p w14:paraId="3F9945F0" w14:textId="77777777" w:rsidR="0068278F" w:rsidRDefault="0068278F" w:rsidP="0068278F">
      <w:r w:rsidRPr="0068278F">
        <w:t>50 g blåbär.</w:t>
      </w:r>
    </w:p>
    <w:p w14:paraId="1B3A270E" w14:textId="53C17458" w:rsidR="0068278F" w:rsidRDefault="0068278F" w:rsidP="0068278F">
      <w:r>
        <w:t xml:space="preserve">½ </w:t>
      </w:r>
      <w:r w:rsidRPr="0068278F">
        <w:t>morot</w:t>
      </w:r>
    </w:p>
    <w:p w14:paraId="7C3926FF" w14:textId="0B539DE6" w:rsidR="0068278F" w:rsidRPr="0068278F" w:rsidRDefault="0068278F" w:rsidP="0068278F">
      <w:r w:rsidRPr="0068278F">
        <w:t xml:space="preserve">Rivjärn, fyra silar (alternativt tygbitar), åtta bägare (100 </w:t>
      </w:r>
      <w:r>
        <w:t>ml</w:t>
      </w:r>
      <w:r w:rsidRPr="0068278F">
        <w:t xml:space="preserve">), 1 mätcylinder (100 </w:t>
      </w:r>
      <w:r>
        <w:t>ml</w:t>
      </w:r>
      <w:r w:rsidRPr="0068278F">
        <w:t>), fyra skedar, mikrovågsugn eller annan värmekälla.</w:t>
      </w:r>
    </w:p>
    <w:p w14:paraId="60C9AE24" w14:textId="77777777" w:rsidR="00243178" w:rsidRDefault="00194148" w:rsidP="00D5339C">
      <w:pPr>
        <w:pStyle w:val="Rubrik2"/>
      </w:pPr>
      <w:r w:rsidRPr="00654D3F">
        <w:t>Utförande</w:t>
      </w:r>
    </w:p>
    <w:p w14:paraId="342A8E8B" w14:textId="1EAC5E82" w:rsidR="00FB69D0" w:rsidRDefault="0068278F" w:rsidP="00B11A21">
      <w:r>
        <w:t>Var noggrann och aktsam när du labbar. Tänk på att kokosfettet blir mycket varmt när det smälter.</w:t>
      </w:r>
    </w:p>
    <w:p w14:paraId="55B25E5E" w14:textId="18276537" w:rsidR="0068278F" w:rsidRPr="005F32DC" w:rsidRDefault="0068278F" w:rsidP="00B11A21">
      <w:pPr>
        <w:rPr>
          <w:rStyle w:val="Betoning"/>
        </w:rPr>
      </w:pPr>
      <w:r w:rsidRPr="005F32DC">
        <w:rPr>
          <w:rStyle w:val="Betoning"/>
        </w:rPr>
        <w:t>Morot</w:t>
      </w:r>
    </w:p>
    <w:p w14:paraId="4130FB37" w14:textId="77777777" w:rsidR="0068278F" w:rsidRPr="0068278F" w:rsidRDefault="0068278F" w:rsidP="0068278F">
      <w:pPr>
        <w:numPr>
          <w:ilvl w:val="0"/>
          <w:numId w:val="5"/>
        </w:numPr>
      </w:pPr>
      <w:r w:rsidRPr="0068278F">
        <w:t>Smält 50 g kokosfett i en mikrovågsugn och lägg märke till färgen.</w:t>
      </w:r>
    </w:p>
    <w:p w14:paraId="0F2249AC" w14:textId="77777777" w:rsidR="0068278F" w:rsidRPr="0068278F" w:rsidRDefault="0068278F" w:rsidP="0068278F">
      <w:pPr>
        <w:numPr>
          <w:ilvl w:val="0"/>
          <w:numId w:val="5"/>
        </w:numPr>
      </w:pPr>
      <w:r w:rsidRPr="0068278F">
        <w:t>Koka upp 50 ml vatten.</w:t>
      </w:r>
    </w:p>
    <w:p w14:paraId="3170F30C" w14:textId="77777777" w:rsidR="0068278F" w:rsidRPr="0068278F" w:rsidRDefault="0068278F" w:rsidP="0068278F">
      <w:pPr>
        <w:numPr>
          <w:ilvl w:val="0"/>
          <w:numId w:val="5"/>
        </w:numPr>
      </w:pPr>
      <w:r w:rsidRPr="0068278F">
        <w:t>Riv en halv morot och fördela i två bägare. Häll ca 10 ml vatten över morotsrivet i den ena bägaren och 10 ml smält kokosfett över morotsrivet i den andra. Sila varje blandning och släng bort morotsbitarna.</w:t>
      </w:r>
    </w:p>
    <w:p w14:paraId="3DA19927" w14:textId="0BF6DA75" w:rsidR="0068278F" w:rsidRDefault="0068278F" w:rsidP="005F32DC">
      <w:pPr>
        <w:numPr>
          <w:ilvl w:val="0"/>
          <w:numId w:val="5"/>
        </w:numPr>
      </w:pPr>
      <w:r w:rsidRPr="0068278F">
        <w:t>Häll ihop innehållet i de två bägarna.</w:t>
      </w:r>
    </w:p>
    <w:p w14:paraId="1598B6E0" w14:textId="3A62B6FD" w:rsidR="0068278F" w:rsidRPr="005F32DC" w:rsidRDefault="0068278F" w:rsidP="005F32DC">
      <w:pPr>
        <w:rPr>
          <w:rStyle w:val="Betoning"/>
        </w:rPr>
      </w:pPr>
      <w:r w:rsidRPr="005F32DC">
        <w:rPr>
          <w:rStyle w:val="Betoning"/>
        </w:rPr>
        <w:t>Blåbär</w:t>
      </w:r>
    </w:p>
    <w:p w14:paraId="34EE962A" w14:textId="77777777" w:rsidR="0068278F" w:rsidRPr="0068278F" w:rsidRDefault="0068278F" w:rsidP="0068278F">
      <w:pPr>
        <w:numPr>
          <w:ilvl w:val="0"/>
          <w:numId w:val="5"/>
        </w:numPr>
      </w:pPr>
      <w:r w:rsidRPr="0068278F">
        <w:t>Fördela blåbären i två bägare. Häll ca 10 ml vatten över blåbären i den ena bägaren och 10 ml smält kokosfett över blåbären i den andra. Mosa bären och sila därefter varje blandning. Släng blåbärsmoset.</w:t>
      </w:r>
    </w:p>
    <w:p w14:paraId="4003ABDD" w14:textId="7812D0BD" w:rsidR="0068278F" w:rsidRPr="0068278F" w:rsidRDefault="0068278F" w:rsidP="0068278F">
      <w:pPr>
        <w:numPr>
          <w:ilvl w:val="0"/>
          <w:numId w:val="5"/>
        </w:numPr>
      </w:pPr>
      <w:r w:rsidRPr="0068278F">
        <w:t>Häll ihop innehållet i de två bägarna</w:t>
      </w:r>
      <w:r w:rsidR="005F32DC">
        <w:t>.</w:t>
      </w:r>
    </w:p>
    <w:p w14:paraId="0828E190" w14:textId="3290122A" w:rsidR="0068278F" w:rsidRDefault="0068278F" w:rsidP="00B11A21"/>
    <w:p w14:paraId="5C15995E" w14:textId="43A98942" w:rsidR="0068278F" w:rsidRDefault="0068278F" w:rsidP="00B11A21"/>
    <w:p w14:paraId="4CE75819" w14:textId="622BA048" w:rsidR="0068278F" w:rsidRDefault="0068278F" w:rsidP="00B11A21"/>
    <w:p w14:paraId="3EB0C4E5" w14:textId="77777777" w:rsidR="0068278F" w:rsidRDefault="0068278F" w:rsidP="00B11A21"/>
    <w:p w14:paraId="7322A784" w14:textId="77777777" w:rsidR="005F32DC" w:rsidRDefault="005F32DC">
      <w:pPr>
        <w:spacing w:after="0" w:line="240" w:lineRule="auto"/>
        <w:rPr>
          <w:rFonts w:ascii="Geneva" w:hAnsi="Geneva"/>
          <w:sz w:val="26"/>
          <w:szCs w:val="28"/>
        </w:rPr>
      </w:pPr>
      <w:r>
        <w:br w:type="page"/>
      </w:r>
    </w:p>
    <w:p w14:paraId="7705FAA1" w14:textId="04DED1C8" w:rsidR="0068278F" w:rsidRDefault="0068278F" w:rsidP="0068278F">
      <w:pPr>
        <w:pStyle w:val="Rubrik2"/>
      </w:pPr>
      <w:r>
        <w:t>Reflektionsfrågor</w:t>
      </w:r>
    </w:p>
    <w:p w14:paraId="3B6CE55B" w14:textId="5E79C872" w:rsidR="0068278F" w:rsidRDefault="0068278F" w:rsidP="0068278F">
      <w:r>
        <w:t xml:space="preserve">I morötter finns karotener och i blåbär (och många andra bär) finns </w:t>
      </w:r>
      <w:proofErr w:type="spellStart"/>
      <w:r>
        <w:t>antocyaniner</w:t>
      </w:r>
      <w:proofErr w:type="spellEnd"/>
      <w:r>
        <w:t xml:space="preserve"> (bild 2).</w:t>
      </w:r>
    </w:p>
    <w:p w14:paraId="5BA79911" w14:textId="72D74EC2" w:rsidR="0068278F" w:rsidRPr="009E4B34" w:rsidRDefault="0068278F" w:rsidP="0068278F">
      <w:pPr>
        <w:pStyle w:val="Liststycke"/>
        <w:numPr>
          <w:ilvl w:val="0"/>
          <w:numId w:val="6"/>
        </w:numPr>
      </w:pPr>
      <w:r w:rsidRPr="009E4B34">
        <w:t>Vad hände och varför? F</w:t>
      </w:r>
      <w:r>
        <w:t>örsök f</w:t>
      </w:r>
      <w:r w:rsidRPr="009E4B34">
        <w:t>örkl</w:t>
      </w:r>
      <w:r>
        <w:t xml:space="preserve">ara varför de </w:t>
      </w:r>
      <w:r w:rsidRPr="009E4B34">
        <w:t xml:space="preserve">olika färgerna betakaroten </w:t>
      </w:r>
      <w:r>
        <w:t xml:space="preserve">(morot) </w:t>
      </w:r>
      <w:r w:rsidRPr="009E4B34">
        <w:t xml:space="preserve">och </w:t>
      </w:r>
      <w:proofErr w:type="spellStart"/>
      <w:r w:rsidRPr="009E4B34">
        <w:t>antocyanin</w:t>
      </w:r>
      <w:proofErr w:type="spellEnd"/>
      <w:r w:rsidRPr="009E4B34">
        <w:t xml:space="preserve"> </w:t>
      </w:r>
      <w:r>
        <w:t xml:space="preserve">(blåbär) </w:t>
      </w:r>
      <w:r w:rsidRPr="009E4B34">
        <w:t>löser sig i kokosfett eller vatten.</w:t>
      </w:r>
      <w:r>
        <w:t xml:space="preserve"> (Tips! Titta på bilderna av hur molekylerna är ritade.)</w:t>
      </w:r>
    </w:p>
    <w:p w14:paraId="18BEC0A3" w14:textId="2377C1C2" w:rsidR="0068278F" w:rsidRDefault="0068278F" w:rsidP="0068278F">
      <w:pPr>
        <w:pStyle w:val="Liststycke"/>
        <w:numPr>
          <w:ilvl w:val="0"/>
          <w:numId w:val="6"/>
        </w:numPr>
      </w:pPr>
      <w:r w:rsidRPr="009E4B34">
        <w:t>Hur påverkar ämnens löslighet risken för att gifter lagras</w:t>
      </w:r>
      <w:r>
        <w:t xml:space="preserve"> och stannar kvar i kroppen länge, </w:t>
      </w:r>
      <w:r w:rsidRPr="009E4B34">
        <w:t xml:space="preserve">och vad kan det innebära för </w:t>
      </w:r>
      <w:r>
        <w:t xml:space="preserve">vår </w:t>
      </w:r>
      <w:r w:rsidRPr="009E4B34">
        <w:t>hälsa?</w:t>
      </w:r>
    </w:p>
    <w:p w14:paraId="47A8062E" w14:textId="350D8754" w:rsidR="0068278F" w:rsidRPr="009E4B34" w:rsidRDefault="0068278F" w:rsidP="0068278F">
      <w:pPr>
        <w:pStyle w:val="Liststycke"/>
        <w:numPr>
          <w:ilvl w:val="0"/>
          <w:numId w:val="6"/>
        </w:numPr>
      </w:pPr>
      <w:r>
        <w:t>Fet fisk innehåller många nyttiga ämnen. Ändå ska vi inte äta för mycket av den- varför tror du?</w:t>
      </w:r>
      <w:r w:rsidRPr="009E4B34">
        <w:t xml:space="preserve"> </w:t>
      </w:r>
    </w:p>
    <w:p w14:paraId="30643731" w14:textId="77777777" w:rsidR="00C013DF" w:rsidRDefault="00C013DF">
      <w:pPr>
        <w:spacing w:after="0" w:line="240" w:lineRule="auto"/>
        <w:rPr>
          <w:rFonts w:ascii="Geneva" w:hAnsi="Geneva"/>
          <w:color w:val="2F5496" w:themeColor="accent1" w:themeShade="BF"/>
          <w:sz w:val="26"/>
          <w:szCs w:val="28"/>
        </w:rPr>
      </w:pPr>
      <w:r>
        <w:rPr>
          <w:color w:val="2F5496" w:themeColor="accent1" w:themeShade="BF"/>
          <w:sz w:val="26"/>
          <w:szCs w:val="28"/>
        </w:rPr>
        <w:br w:type="page"/>
      </w:r>
    </w:p>
    <w:p w14:paraId="2D05051E" w14:textId="77777777" w:rsidR="005975FE" w:rsidRDefault="005975FE" w:rsidP="005975FE">
      <w:pPr>
        <w:pStyle w:val="Rubrik1"/>
      </w:pPr>
      <w:r>
        <w:t>Till läraren</w:t>
      </w:r>
      <w:r w:rsidRPr="005975FE">
        <w:t xml:space="preserve"> </w:t>
      </w:r>
    </w:p>
    <w:p w14:paraId="61F31CF3" w14:textId="13816632" w:rsidR="0068278F" w:rsidRPr="005F32DC" w:rsidRDefault="00E53F5C" w:rsidP="005F32DC">
      <w:pPr>
        <w:pStyle w:val="Rubrik2"/>
        <w:rPr>
          <w:rFonts w:asciiTheme="minorHAnsi" w:hAnsiTheme="minorHAnsi"/>
          <w:sz w:val="22"/>
          <w:szCs w:val="22"/>
        </w:rPr>
      </w:pPr>
      <w:r w:rsidRPr="00BF4E15">
        <w:rPr>
          <w:rFonts w:asciiTheme="minorHAnsi" w:hAnsiTheme="minorHAnsi"/>
          <w:sz w:val="22"/>
          <w:szCs w:val="22"/>
        </w:rPr>
        <w:t>Målgrupp</w:t>
      </w:r>
      <w:r w:rsidR="006E37FF">
        <w:rPr>
          <w:rFonts w:asciiTheme="minorHAnsi" w:hAnsiTheme="minorHAnsi"/>
          <w:sz w:val="22"/>
          <w:szCs w:val="22"/>
        </w:rPr>
        <w:t>:</w:t>
      </w:r>
      <w:r w:rsidR="00BF4E15" w:rsidRPr="00BF4E15">
        <w:rPr>
          <w:rFonts w:asciiTheme="minorHAnsi" w:hAnsiTheme="minorHAnsi"/>
          <w:sz w:val="22"/>
          <w:szCs w:val="22"/>
        </w:rPr>
        <w:t xml:space="preserve"> </w:t>
      </w:r>
      <w:r w:rsidRPr="00BF4E15">
        <w:rPr>
          <w:rFonts w:asciiTheme="minorHAnsi" w:hAnsiTheme="minorHAnsi"/>
          <w:sz w:val="22"/>
          <w:szCs w:val="22"/>
        </w:rPr>
        <w:t>[4–6, 7–9]</w:t>
      </w:r>
    </w:p>
    <w:p w14:paraId="5352D321" w14:textId="04B97DB0" w:rsidR="0068278F" w:rsidRDefault="0068278F" w:rsidP="0068278F">
      <w:r>
        <w:t>Laborationen kan även lämpa sig bra som demonstration, beroende på elevgrupp.</w:t>
      </w:r>
    </w:p>
    <w:p w14:paraId="5B178D7F" w14:textId="6180CFD5" w:rsidR="0068278F" w:rsidRDefault="0068278F" w:rsidP="0068278F">
      <w:r>
        <w:t xml:space="preserve">Labben passar bra att göra när ni läser Lösningar och blandningar men kan även utföras i andra arbetsområden som till exempel Människokroppen (ämnestransport i kroppen) eller Miljögifter.  </w:t>
      </w:r>
    </w:p>
    <w:p w14:paraId="7EB8704F" w14:textId="3C85B4BA" w:rsidR="0068278F" w:rsidRDefault="0068278F" w:rsidP="0068278F">
      <w:r>
        <w:t>Kokosfett är bra att använda eftersom det är helt ofärgat och färgas tydligt av moroten. Dessutom håller det sig flytande länge. Ett tips kan vara att smälta kokosfettet innan labben och hälla över i en termos.</w:t>
      </w:r>
    </w:p>
    <w:p w14:paraId="1D190585" w14:textId="77777777" w:rsidR="0068278F" w:rsidRDefault="0068278F" w:rsidP="0068278F">
      <w:pPr>
        <w:pStyle w:val="Rubrik2"/>
      </w:pPr>
      <w:r>
        <w:t>Exempel på resultat</w:t>
      </w:r>
    </w:p>
    <w:p w14:paraId="63F58466" w14:textId="77777777" w:rsidR="0068278F" w:rsidRDefault="0068278F" w:rsidP="0068278F">
      <w:pPr>
        <w:ind w:left="357" w:hanging="357"/>
      </w:pPr>
      <w:r>
        <w:rPr>
          <w:noProof/>
        </w:rPr>
        <w:drawing>
          <wp:inline distT="0" distB="0" distL="0" distR="0" wp14:anchorId="596C6724" wp14:editId="2EBDB9F4">
            <wp:extent cx="2171700" cy="1628775"/>
            <wp:effectExtent l="0" t="0" r="0" b="9525"/>
            <wp:docPr id="1584367354" name="Picture 1584367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73955" cy="1630466"/>
                    </a:xfrm>
                    <a:prstGeom prst="rect">
                      <a:avLst/>
                    </a:prstGeom>
                  </pic:spPr>
                </pic:pic>
              </a:graphicData>
            </a:graphic>
          </wp:inline>
        </w:drawing>
      </w:r>
      <w:r>
        <w:t xml:space="preserve">           </w:t>
      </w:r>
      <w:r>
        <w:rPr>
          <w:noProof/>
        </w:rPr>
        <w:drawing>
          <wp:inline distT="0" distB="0" distL="0" distR="0" wp14:anchorId="3F93925E" wp14:editId="1B62F9FD">
            <wp:extent cx="2190750" cy="1643063"/>
            <wp:effectExtent l="0" t="0" r="0" b="0"/>
            <wp:docPr id="1401941402" name="Picture 140194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92778" cy="1644584"/>
                    </a:xfrm>
                    <a:prstGeom prst="rect">
                      <a:avLst/>
                    </a:prstGeom>
                  </pic:spPr>
                </pic:pic>
              </a:graphicData>
            </a:graphic>
          </wp:inline>
        </w:drawing>
      </w:r>
    </w:p>
    <w:p w14:paraId="5CE52906" w14:textId="77777777" w:rsidR="0068278F" w:rsidRPr="0068278F" w:rsidRDefault="0068278F" w:rsidP="0068278F">
      <w:pPr>
        <w:ind w:left="357" w:hanging="357"/>
        <w:rPr>
          <w:i/>
          <w:iCs/>
        </w:rPr>
      </w:pPr>
      <w:r w:rsidRPr="0068278F">
        <w:rPr>
          <w:i/>
          <w:iCs/>
        </w:rPr>
        <w:t>Bild 5. Kokosolja före och efter smältning. Den är helt ofärgad. (KRC).</w:t>
      </w:r>
    </w:p>
    <w:p w14:paraId="5E63C191" w14:textId="19B28D56" w:rsidR="0068278F" w:rsidRDefault="0068278F" w:rsidP="0068278F">
      <w:pPr>
        <w:ind w:left="357" w:hanging="357"/>
      </w:pPr>
      <w:r>
        <w:rPr>
          <w:noProof/>
        </w:rPr>
        <w:drawing>
          <wp:inline distT="0" distB="0" distL="0" distR="0" wp14:anchorId="71E4DC27" wp14:editId="73DEC20B">
            <wp:extent cx="2313940" cy="1851152"/>
            <wp:effectExtent l="0" t="0" r="0" b="0"/>
            <wp:docPr id="430517151" name="Picture 430517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cstate="print">
                      <a:extLst>
                        <a:ext uri="{28A0092B-C50C-407E-A947-70E740481C1C}">
                          <a14:useLocalDpi xmlns:a14="http://schemas.microsoft.com/office/drawing/2010/main" val="0"/>
                        </a:ext>
                      </a:extLst>
                    </a:blip>
                    <a:srcRect t="27673" b="12327"/>
                    <a:stretch/>
                  </pic:blipFill>
                  <pic:spPr bwMode="auto">
                    <a:xfrm>
                      <a:off x="0" y="0"/>
                      <a:ext cx="2318872" cy="1855097"/>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14:paraId="4C2FD573" w14:textId="3BF8F45D" w:rsidR="00BF4E15" w:rsidRPr="0068278F" w:rsidRDefault="0068278F" w:rsidP="0068278F">
      <w:pPr>
        <w:rPr>
          <w:i/>
          <w:iCs/>
        </w:rPr>
      </w:pPr>
      <w:r w:rsidRPr="0068278F">
        <w:rPr>
          <w:i/>
          <w:iCs/>
        </w:rPr>
        <w:t xml:space="preserve">Bild 6. Två mätglas med vardera 20 ml varmt vatten och 20 ml varmt kokosfett samt 10 g blåbär respektive en halv morot. </w:t>
      </w:r>
    </w:p>
    <w:p w14:paraId="53865A6A" w14:textId="4F232DF0" w:rsidR="00C013DF" w:rsidRDefault="00C013DF" w:rsidP="008B03AF">
      <w:pPr>
        <w:tabs>
          <w:tab w:val="left" w:pos="2977"/>
          <w:tab w:val="left" w:pos="5387"/>
        </w:tabs>
        <w:spacing w:before="720"/>
        <w:rPr>
          <w:rStyle w:val="Hyperlnk"/>
          <w:rFonts w:ascii="Geneva" w:hAnsi="Geneva"/>
        </w:rPr>
      </w:pPr>
      <w:r>
        <w:rPr>
          <w:rStyle w:val="Hyperlnk"/>
          <w:rFonts w:ascii="Geneva" w:hAnsi="Geneva"/>
        </w:rPr>
        <w:br w:type="page"/>
      </w:r>
    </w:p>
    <w:p w14:paraId="0E60A0AA" w14:textId="5A8C8C6A" w:rsidR="00F93BA4" w:rsidRDefault="00F93BA4" w:rsidP="00F93BA4">
      <w:pPr>
        <w:pStyle w:val="Rubrik2"/>
      </w:pPr>
      <w:r>
        <w:t xml:space="preserve">Underlag för riskbedömning – </w:t>
      </w:r>
      <w:r w:rsidR="0068278F">
        <w:t>Löslighet i vatten och fett</w:t>
      </w:r>
    </w:p>
    <w:p w14:paraId="2AAB804B" w14:textId="0460448F" w:rsidR="00F93BA4" w:rsidRPr="00F93BA4" w:rsidRDefault="00F93BA4" w:rsidP="00F93BA4">
      <w:pPr>
        <w:ind w:right="827"/>
        <w:rPr>
          <w:rFonts w:cstheme="minorHAnsi"/>
        </w:rPr>
      </w:pPr>
      <w:r w:rsidRPr="00AD07EB">
        <w:rPr>
          <w:rFonts w:cstheme="minorHAnsi"/>
          <w:i/>
        </w:rPr>
        <w:t xml:space="preserve">En </w:t>
      </w:r>
      <w:r w:rsidR="00C67D53">
        <w:rPr>
          <w:rFonts w:cstheme="minorHAnsi"/>
          <w:i/>
        </w:rPr>
        <w:t>anpassning av</w:t>
      </w:r>
      <w:r w:rsidRPr="00AD07EB">
        <w:rPr>
          <w:rFonts w:cstheme="minorHAnsi"/>
          <w:i/>
        </w:rPr>
        <w:t xml:space="preserve"> riskbedömning</w:t>
      </w:r>
      <w:r w:rsidR="00C67D53">
        <w:rPr>
          <w:rFonts w:cstheme="minorHAnsi"/>
          <w:i/>
        </w:rPr>
        <w:t>en</w:t>
      </w:r>
      <w:r w:rsidRPr="00AD07EB">
        <w:rPr>
          <w:rFonts w:cstheme="minorHAnsi"/>
          <w:i/>
        </w:rPr>
        <w:t xml:space="preserve"> </w:t>
      </w:r>
      <w:r>
        <w:rPr>
          <w:rFonts w:cstheme="minorHAnsi"/>
          <w:i/>
        </w:rPr>
        <w:t>görs</w:t>
      </w:r>
      <w:r w:rsidRPr="00AD07EB">
        <w:rPr>
          <w:rFonts w:cstheme="minorHAnsi"/>
          <w:i/>
        </w:rPr>
        <w:t xml:space="preserve"> </w:t>
      </w:r>
      <w:r w:rsidR="00C67D53">
        <w:rPr>
          <w:rFonts w:cstheme="minorHAnsi"/>
          <w:i/>
        </w:rPr>
        <w:t>på arbetsplatsen.</w:t>
      </w:r>
    </w:p>
    <w:tbl>
      <w:tblPr>
        <w:tblW w:w="8505" w:type="dxa"/>
        <w:tblInd w:w="-15" w:type="dxa"/>
        <w:tblBorders>
          <w:top w:val="single" w:sz="12" w:space="0" w:color="FFA82D"/>
          <w:left w:val="single" w:sz="12" w:space="0" w:color="FFA82D"/>
          <w:bottom w:val="single" w:sz="12" w:space="0" w:color="FFA82D"/>
          <w:right w:val="single" w:sz="12" w:space="0" w:color="FFA82D"/>
          <w:insideH w:val="single" w:sz="12" w:space="0" w:color="FFA82D"/>
          <w:insideV w:val="single" w:sz="12" w:space="0" w:color="FFA82D"/>
        </w:tblBorders>
        <w:tblLayout w:type="fixed"/>
        <w:tblLook w:val="0000" w:firstRow="0" w:lastRow="0" w:firstColumn="0" w:lastColumn="0" w:noHBand="0" w:noVBand="0"/>
      </w:tblPr>
      <w:tblGrid>
        <w:gridCol w:w="1984"/>
        <w:gridCol w:w="3686"/>
        <w:gridCol w:w="2835"/>
      </w:tblGrid>
      <w:tr w:rsidR="00F93BA4" w:rsidRPr="0090379F" w14:paraId="099E060B" w14:textId="77777777" w:rsidTr="00E7226C">
        <w:trPr>
          <w:trHeight w:val="351"/>
          <w:tblHeader/>
        </w:trPr>
        <w:tc>
          <w:tcPr>
            <w:tcW w:w="1984" w:type="dxa"/>
            <w:shd w:val="clear" w:color="auto" w:fill="FFA82D"/>
          </w:tcPr>
          <w:p w14:paraId="10657645" w14:textId="77777777" w:rsidR="00F93BA4" w:rsidRPr="00F93BA4" w:rsidRDefault="00F93BA4" w:rsidP="00F93BA4">
            <w:pPr>
              <w:rPr>
                <w:rFonts w:ascii="Verdana" w:eastAsia="Verdana" w:hAnsi="Verdana" w:cs="Verdana"/>
                <w:b/>
                <w:sz w:val="20"/>
                <w:szCs w:val="20"/>
              </w:rPr>
            </w:pPr>
            <w:r w:rsidRPr="00F93BA4">
              <w:rPr>
                <w:rFonts w:ascii="Verdana" w:eastAsia="Verdana" w:hAnsi="Verdana" w:cs="Verdana"/>
                <w:b/>
                <w:bCs/>
                <w:sz w:val="20"/>
                <w:szCs w:val="20"/>
              </w:rPr>
              <w:t>Kemikalie</w:t>
            </w:r>
          </w:p>
        </w:tc>
        <w:tc>
          <w:tcPr>
            <w:tcW w:w="3686" w:type="dxa"/>
            <w:shd w:val="clear" w:color="auto" w:fill="FFA82D"/>
          </w:tcPr>
          <w:p w14:paraId="31143F0A" w14:textId="4FE036E2" w:rsidR="00F93BA4" w:rsidRPr="00F93BA4" w:rsidRDefault="00F93BA4" w:rsidP="00F93BA4">
            <w:pPr>
              <w:rPr>
                <w:rFonts w:ascii="Verdana" w:eastAsia="Verdana" w:hAnsi="Verdana" w:cs="Verdana"/>
                <w:b/>
                <w:sz w:val="20"/>
                <w:szCs w:val="20"/>
              </w:rPr>
            </w:pPr>
            <w:r w:rsidRPr="00F93BA4">
              <w:rPr>
                <w:rFonts w:ascii="Verdana" w:eastAsia="Verdana" w:hAnsi="Verdana" w:cs="Verdana"/>
                <w:b/>
                <w:bCs/>
                <w:sz w:val="20"/>
                <w:szCs w:val="20"/>
              </w:rPr>
              <w:t>Faropiktogram och</w:t>
            </w:r>
            <w:r>
              <w:rPr>
                <w:rFonts w:ascii="Verdana" w:eastAsia="Verdana" w:hAnsi="Verdana" w:cs="Verdana"/>
                <w:b/>
                <w:sz w:val="20"/>
                <w:szCs w:val="20"/>
              </w:rPr>
              <w:t xml:space="preserve"> </w:t>
            </w:r>
            <w:r w:rsidRPr="00F93BA4">
              <w:rPr>
                <w:rFonts w:ascii="Verdana" w:eastAsia="Verdana" w:hAnsi="Verdana" w:cs="Verdana"/>
                <w:b/>
                <w:bCs/>
                <w:sz w:val="20"/>
                <w:szCs w:val="20"/>
              </w:rPr>
              <w:t>faroangivelser</w:t>
            </w:r>
          </w:p>
        </w:tc>
        <w:tc>
          <w:tcPr>
            <w:tcW w:w="2835" w:type="dxa"/>
            <w:shd w:val="clear" w:color="auto" w:fill="FFA82D"/>
          </w:tcPr>
          <w:p w14:paraId="70C32637" w14:textId="77777777" w:rsidR="00F93BA4" w:rsidRPr="00F93BA4" w:rsidRDefault="00F93BA4" w:rsidP="00F93BA4">
            <w:pPr>
              <w:rPr>
                <w:rFonts w:ascii="Verdana" w:eastAsia="Verdana" w:hAnsi="Verdana" w:cs="Verdana"/>
                <w:b/>
                <w:sz w:val="20"/>
                <w:szCs w:val="20"/>
              </w:rPr>
            </w:pPr>
            <w:r w:rsidRPr="00F93BA4">
              <w:rPr>
                <w:rFonts w:ascii="Verdana" w:eastAsia="Verdana" w:hAnsi="Verdana" w:cs="Verdana"/>
                <w:b/>
                <w:bCs/>
                <w:sz w:val="20"/>
                <w:szCs w:val="20"/>
              </w:rPr>
              <w:t>Om något händer</w:t>
            </w:r>
          </w:p>
        </w:tc>
      </w:tr>
      <w:tr w:rsidR="006A26E1" w:rsidRPr="0090379F" w14:paraId="6271298E" w14:textId="77777777" w:rsidTr="00E7226C">
        <w:trPr>
          <w:trHeight w:val="390"/>
        </w:trPr>
        <w:tc>
          <w:tcPr>
            <w:tcW w:w="1984" w:type="dxa"/>
          </w:tcPr>
          <w:p w14:paraId="0E5A836E" w14:textId="5CCB8F5E" w:rsidR="006A26E1" w:rsidRPr="00CF310E" w:rsidRDefault="0068278F" w:rsidP="002E0544">
            <w:pPr>
              <w:contextualSpacing/>
              <w:rPr>
                <w:rFonts w:eastAsia="Verdana" w:cstheme="minorHAnsi"/>
                <w:color w:val="333333"/>
                <w:sz w:val="20"/>
                <w:szCs w:val="20"/>
              </w:rPr>
            </w:pPr>
            <w:r>
              <w:rPr>
                <w:rFonts w:eastAsia="Verdana" w:cstheme="minorHAnsi"/>
                <w:color w:val="333333"/>
                <w:sz w:val="20"/>
                <w:szCs w:val="20"/>
              </w:rPr>
              <w:t>Kokosfett</w:t>
            </w:r>
          </w:p>
        </w:tc>
        <w:tc>
          <w:tcPr>
            <w:tcW w:w="3686" w:type="dxa"/>
          </w:tcPr>
          <w:p w14:paraId="1E59E9C9" w14:textId="589588C3" w:rsidR="006A26E1" w:rsidRPr="00CF310E" w:rsidRDefault="0068278F" w:rsidP="002E0544">
            <w:pPr>
              <w:contextualSpacing/>
              <w:rPr>
                <w:rFonts w:eastAsia="Verdana" w:cstheme="minorHAnsi"/>
                <w:color w:val="333333"/>
                <w:sz w:val="20"/>
                <w:szCs w:val="20"/>
              </w:rPr>
            </w:pPr>
            <w:r>
              <w:rPr>
                <w:rFonts w:eastAsia="Verdana" w:cstheme="minorHAnsi"/>
                <w:color w:val="333333"/>
                <w:sz w:val="20"/>
                <w:szCs w:val="20"/>
              </w:rPr>
              <w:t>Blir mycket varmt när det smälter</w:t>
            </w:r>
            <w:r w:rsidR="006A26E1" w:rsidRPr="00CF310E">
              <w:rPr>
                <w:rFonts w:eastAsia="Verdana" w:cstheme="minorHAnsi"/>
                <w:color w:val="333333"/>
                <w:sz w:val="20"/>
                <w:szCs w:val="20"/>
              </w:rPr>
              <w:t xml:space="preserve"> </w:t>
            </w:r>
          </w:p>
        </w:tc>
        <w:tc>
          <w:tcPr>
            <w:tcW w:w="2835" w:type="dxa"/>
          </w:tcPr>
          <w:p w14:paraId="7A6A7E03" w14:textId="65C4AFEF" w:rsidR="006A26E1" w:rsidRPr="00CF310E" w:rsidRDefault="0068278F" w:rsidP="00F93BA4">
            <w:pPr>
              <w:rPr>
                <w:rFonts w:eastAsia="Verdana" w:cstheme="minorHAnsi"/>
                <w:color w:val="333333"/>
                <w:sz w:val="20"/>
                <w:szCs w:val="20"/>
              </w:rPr>
            </w:pPr>
            <w:r>
              <w:rPr>
                <w:rFonts w:eastAsia="Verdana" w:cstheme="minorHAnsi"/>
                <w:color w:val="333333"/>
                <w:sz w:val="20"/>
                <w:szCs w:val="20"/>
              </w:rPr>
              <w:t xml:space="preserve">Vid brännskada- kyl omedelbart med svalt vatten </w:t>
            </w:r>
            <w:r w:rsidR="005F32DC">
              <w:rPr>
                <w:rFonts w:eastAsia="Verdana" w:cstheme="minorHAnsi"/>
                <w:color w:val="333333"/>
                <w:sz w:val="20"/>
                <w:szCs w:val="20"/>
              </w:rPr>
              <w:t>10–20</w:t>
            </w:r>
            <w:r>
              <w:rPr>
                <w:rFonts w:eastAsia="Verdana" w:cstheme="minorHAnsi"/>
                <w:color w:val="333333"/>
                <w:sz w:val="20"/>
                <w:szCs w:val="20"/>
              </w:rPr>
              <w:t xml:space="preserve"> min</w:t>
            </w:r>
          </w:p>
        </w:tc>
      </w:tr>
      <w:tr w:rsidR="006A26E1" w:rsidRPr="0090379F" w14:paraId="44FBE853" w14:textId="77777777" w:rsidTr="00E7226C">
        <w:trPr>
          <w:trHeight w:val="390"/>
        </w:trPr>
        <w:tc>
          <w:tcPr>
            <w:tcW w:w="1984" w:type="dxa"/>
          </w:tcPr>
          <w:p w14:paraId="2A541F27" w14:textId="4DAB0A9B" w:rsidR="006A26E1" w:rsidRPr="00CF310E" w:rsidRDefault="0068278F" w:rsidP="002E0544">
            <w:pPr>
              <w:contextualSpacing/>
              <w:rPr>
                <w:rFonts w:eastAsia="Verdana" w:cstheme="minorHAnsi"/>
                <w:sz w:val="20"/>
                <w:szCs w:val="20"/>
              </w:rPr>
            </w:pPr>
            <w:r>
              <w:rPr>
                <w:rFonts w:eastAsia="Verdana" w:cstheme="minorHAnsi"/>
                <w:sz w:val="20"/>
                <w:szCs w:val="20"/>
              </w:rPr>
              <w:t>Blåbärssaft</w:t>
            </w:r>
          </w:p>
        </w:tc>
        <w:tc>
          <w:tcPr>
            <w:tcW w:w="3686" w:type="dxa"/>
          </w:tcPr>
          <w:p w14:paraId="2DA39160" w14:textId="33E3A461" w:rsidR="006A26E1" w:rsidRPr="00CF310E" w:rsidRDefault="0068278F" w:rsidP="002E0544">
            <w:pPr>
              <w:contextualSpacing/>
              <w:rPr>
                <w:rFonts w:eastAsia="Verdana" w:cstheme="minorHAnsi"/>
                <w:sz w:val="20"/>
                <w:szCs w:val="20"/>
              </w:rPr>
            </w:pPr>
            <w:r>
              <w:rPr>
                <w:rFonts w:eastAsia="Verdana" w:cstheme="minorHAnsi"/>
                <w:sz w:val="20"/>
                <w:szCs w:val="20"/>
              </w:rPr>
              <w:t>Färgar</w:t>
            </w:r>
          </w:p>
        </w:tc>
        <w:tc>
          <w:tcPr>
            <w:tcW w:w="2835" w:type="dxa"/>
          </w:tcPr>
          <w:p w14:paraId="770CE6B7" w14:textId="08A6848C" w:rsidR="006A26E1" w:rsidRPr="00CF310E" w:rsidRDefault="0068278F" w:rsidP="00F93BA4">
            <w:pPr>
              <w:rPr>
                <w:rFonts w:eastAsia="Verdana" w:cstheme="minorHAnsi"/>
                <w:sz w:val="20"/>
                <w:szCs w:val="20"/>
              </w:rPr>
            </w:pPr>
            <w:r>
              <w:rPr>
                <w:rFonts w:eastAsia="Verdana" w:cstheme="minorHAnsi"/>
                <w:sz w:val="20"/>
                <w:szCs w:val="20"/>
              </w:rPr>
              <w:t>Akta kläder och bordsyta. Använd labbrock/ förkläde samt labba på skyddsbricka.</w:t>
            </w:r>
          </w:p>
        </w:tc>
      </w:tr>
    </w:tbl>
    <w:p w14:paraId="5E87B5D6" w14:textId="77777777" w:rsidR="00F93BA4" w:rsidRPr="0090379F" w:rsidRDefault="00F93BA4" w:rsidP="00F93BA4">
      <w:pPr>
        <w:rPr>
          <w:rFonts w:ascii="Verdana" w:eastAsia="Verdana" w:hAnsi="Verdana" w:cs="Verdana"/>
        </w:rPr>
      </w:pPr>
    </w:p>
    <w:tbl>
      <w:tblPr>
        <w:tblW w:w="8505" w:type="dxa"/>
        <w:tblInd w:w="-15" w:type="dxa"/>
        <w:tblBorders>
          <w:top w:val="single" w:sz="12" w:space="0" w:color="FFA82D"/>
          <w:left w:val="single" w:sz="12" w:space="0" w:color="FFA82D"/>
          <w:bottom w:val="single" w:sz="12" w:space="0" w:color="FFA82D"/>
          <w:right w:val="single" w:sz="12" w:space="0" w:color="FFA82D"/>
          <w:insideH w:val="single" w:sz="12" w:space="0" w:color="FFA82D"/>
          <w:insideV w:val="single" w:sz="12" w:space="0" w:color="FFA82D"/>
        </w:tblBorders>
        <w:tblLayout w:type="fixed"/>
        <w:tblLook w:val="0000" w:firstRow="0" w:lastRow="0" w:firstColumn="0" w:lastColumn="0" w:noHBand="0" w:noVBand="0"/>
      </w:tblPr>
      <w:tblGrid>
        <w:gridCol w:w="1985"/>
        <w:gridCol w:w="6520"/>
      </w:tblGrid>
      <w:tr w:rsidR="00F93BA4" w:rsidRPr="0090379F" w14:paraId="02735DFE" w14:textId="77777777" w:rsidTr="00E7226C">
        <w:trPr>
          <w:trHeight w:val="417"/>
        </w:trPr>
        <w:tc>
          <w:tcPr>
            <w:tcW w:w="1985" w:type="dxa"/>
            <w:shd w:val="clear" w:color="auto" w:fill="FFA82D"/>
          </w:tcPr>
          <w:p w14:paraId="1757AD2F" w14:textId="77777777" w:rsidR="00F93BA4" w:rsidRPr="00F93BA4" w:rsidRDefault="00F93BA4" w:rsidP="00F93BA4">
            <w:pPr>
              <w:rPr>
                <w:rFonts w:ascii="Verdana" w:eastAsia="Verdana" w:hAnsi="Verdana" w:cs="Verdana"/>
                <w:b/>
                <w:sz w:val="20"/>
                <w:szCs w:val="20"/>
              </w:rPr>
            </w:pPr>
            <w:r w:rsidRPr="00F93BA4">
              <w:rPr>
                <w:rFonts w:ascii="Verdana" w:eastAsia="Verdana" w:hAnsi="Verdana" w:cs="Verdana"/>
                <w:b/>
                <w:sz w:val="20"/>
                <w:szCs w:val="20"/>
              </w:rPr>
              <w:t>Förebyggande åtgärder</w:t>
            </w:r>
          </w:p>
        </w:tc>
        <w:tc>
          <w:tcPr>
            <w:tcW w:w="6520" w:type="dxa"/>
          </w:tcPr>
          <w:p w14:paraId="5AD78992" w14:textId="77777777" w:rsidR="00F93BA4" w:rsidRDefault="0068278F" w:rsidP="00F93BA4">
            <w:pPr>
              <w:rPr>
                <w:rFonts w:eastAsia="Verdana" w:cstheme="minorHAnsi"/>
                <w:color w:val="333333"/>
                <w:sz w:val="20"/>
                <w:szCs w:val="20"/>
              </w:rPr>
            </w:pPr>
            <w:r>
              <w:rPr>
                <w:rFonts w:eastAsia="Verdana" w:cstheme="minorHAnsi"/>
                <w:color w:val="333333"/>
                <w:sz w:val="20"/>
                <w:szCs w:val="20"/>
              </w:rPr>
              <w:t>Kokosfettet kan smältas i förväg av läraren för att minska risker för brännskador.</w:t>
            </w:r>
          </w:p>
          <w:p w14:paraId="199BA0C5" w14:textId="2F7800CA" w:rsidR="0068278F" w:rsidRPr="00CF310E" w:rsidRDefault="0068278F" w:rsidP="00F93BA4">
            <w:pPr>
              <w:rPr>
                <w:rFonts w:eastAsia="Verdana" w:cstheme="minorHAnsi"/>
                <w:color w:val="333333"/>
                <w:sz w:val="20"/>
                <w:szCs w:val="20"/>
              </w:rPr>
            </w:pPr>
            <w:r>
              <w:rPr>
                <w:rFonts w:eastAsia="Verdana" w:cstheme="minorHAnsi"/>
                <w:color w:val="333333"/>
                <w:sz w:val="20"/>
                <w:szCs w:val="20"/>
              </w:rPr>
              <w:t xml:space="preserve">Använd labbrock eller förkläde. </w:t>
            </w:r>
          </w:p>
        </w:tc>
      </w:tr>
      <w:tr w:rsidR="00F93BA4" w:rsidRPr="0090379F" w14:paraId="41BC5533" w14:textId="77777777" w:rsidTr="00E7226C">
        <w:trPr>
          <w:trHeight w:val="221"/>
        </w:trPr>
        <w:tc>
          <w:tcPr>
            <w:tcW w:w="1985" w:type="dxa"/>
            <w:shd w:val="clear" w:color="auto" w:fill="FFA82D"/>
          </w:tcPr>
          <w:p w14:paraId="1EE98423" w14:textId="77777777" w:rsidR="00F93BA4" w:rsidRPr="00F93BA4" w:rsidRDefault="00F93BA4" w:rsidP="00F93BA4">
            <w:pPr>
              <w:rPr>
                <w:rFonts w:ascii="Verdana" w:eastAsia="Verdana" w:hAnsi="Verdana" w:cs="Verdana"/>
                <w:b/>
                <w:sz w:val="20"/>
                <w:szCs w:val="20"/>
              </w:rPr>
            </w:pPr>
            <w:r w:rsidRPr="00F93BA4">
              <w:rPr>
                <w:rFonts w:ascii="Verdana" w:eastAsia="Verdana" w:hAnsi="Verdana" w:cs="Verdana"/>
                <w:b/>
                <w:sz w:val="20"/>
                <w:szCs w:val="20"/>
              </w:rPr>
              <w:t>Avfall och andra kommentarer</w:t>
            </w:r>
          </w:p>
        </w:tc>
        <w:tc>
          <w:tcPr>
            <w:tcW w:w="6520" w:type="dxa"/>
          </w:tcPr>
          <w:p w14:paraId="7F7EE24B" w14:textId="54A5CDB4" w:rsidR="00F93BA4" w:rsidRPr="00CF310E" w:rsidRDefault="00F93BA4" w:rsidP="00F93BA4">
            <w:pPr>
              <w:rPr>
                <w:rFonts w:eastAsia="Verdana" w:cstheme="minorHAnsi"/>
                <w:color w:val="333333"/>
                <w:sz w:val="20"/>
                <w:szCs w:val="20"/>
              </w:rPr>
            </w:pPr>
          </w:p>
        </w:tc>
      </w:tr>
    </w:tbl>
    <w:p w14:paraId="711D6C67" w14:textId="77777777" w:rsidR="00F93BA4" w:rsidRPr="0090379F" w:rsidRDefault="00F93BA4" w:rsidP="00F93BA4">
      <w:pPr>
        <w:rPr>
          <w:rFonts w:ascii="Verdana" w:eastAsia="Verdana" w:hAnsi="Verdana" w:cs="Verdana"/>
        </w:rPr>
      </w:pPr>
    </w:p>
    <w:tbl>
      <w:tblPr>
        <w:tblW w:w="8505" w:type="dxa"/>
        <w:tblInd w:w="-15" w:type="dxa"/>
        <w:tblBorders>
          <w:top w:val="single" w:sz="12" w:space="0" w:color="FFA82D"/>
          <w:left w:val="single" w:sz="12" w:space="0" w:color="FFA82D"/>
          <w:bottom w:val="single" w:sz="12" w:space="0" w:color="FFA82D"/>
          <w:right w:val="single" w:sz="12" w:space="0" w:color="FFA82D"/>
          <w:insideH w:val="single" w:sz="12" w:space="0" w:color="FFA82D"/>
          <w:insideV w:val="single" w:sz="12" w:space="0" w:color="FFA82D"/>
        </w:tblBorders>
        <w:tblLayout w:type="fixed"/>
        <w:tblLook w:val="0000" w:firstRow="0" w:lastRow="0" w:firstColumn="0" w:lastColumn="0" w:noHBand="0" w:noVBand="0"/>
      </w:tblPr>
      <w:tblGrid>
        <w:gridCol w:w="993"/>
        <w:gridCol w:w="1417"/>
        <w:gridCol w:w="1276"/>
        <w:gridCol w:w="2410"/>
        <w:gridCol w:w="850"/>
        <w:gridCol w:w="1559"/>
      </w:tblGrid>
      <w:tr w:rsidR="00F93BA4" w:rsidRPr="0090379F" w14:paraId="736E8ABC" w14:textId="77777777" w:rsidTr="00E7226C">
        <w:trPr>
          <w:trHeight w:val="247"/>
        </w:trPr>
        <w:tc>
          <w:tcPr>
            <w:tcW w:w="993" w:type="dxa"/>
            <w:shd w:val="clear" w:color="auto" w:fill="FFA82D"/>
          </w:tcPr>
          <w:p w14:paraId="10D49452" w14:textId="77777777" w:rsidR="00F93BA4" w:rsidRPr="00F93BA4" w:rsidRDefault="00F93BA4" w:rsidP="00F93BA4">
            <w:pPr>
              <w:rPr>
                <w:rFonts w:ascii="Verdana" w:eastAsia="Verdana" w:hAnsi="Verdana" w:cs="Verdana"/>
                <w:b/>
                <w:sz w:val="20"/>
                <w:szCs w:val="20"/>
              </w:rPr>
            </w:pPr>
            <w:r w:rsidRPr="00F93BA4">
              <w:rPr>
                <w:rFonts w:ascii="Verdana" w:eastAsia="Verdana" w:hAnsi="Verdana" w:cs="Verdana"/>
                <w:b/>
                <w:sz w:val="20"/>
                <w:szCs w:val="20"/>
              </w:rPr>
              <w:t xml:space="preserve">Datum </w:t>
            </w:r>
          </w:p>
        </w:tc>
        <w:tc>
          <w:tcPr>
            <w:tcW w:w="1417" w:type="dxa"/>
          </w:tcPr>
          <w:p w14:paraId="464ACCA7" w14:textId="2D10A6C5" w:rsidR="00F93BA4" w:rsidRPr="00F93BA4" w:rsidRDefault="0068278F" w:rsidP="00F93BA4">
            <w:pPr>
              <w:rPr>
                <w:rFonts w:ascii="Verdana" w:eastAsia="Verdana" w:hAnsi="Verdana" w:cs="Verdana"/>
                <w:sz w:val="20"/>
                <w:szCs w:val="20"/>
              </w:rPr>
            </w:pPr>
            <w:r>
              <w:rPr>
                <w:rFonts w:ascii="Verdana" w:eastAsia="Verdana" w:hAnsi="Verdana" w:cs="Verdana"/>
                <w:sz w:val="20"/>
                <w:szCs w:val="20"/>
              </w:rPr>
              <w:t>2025-08-11</w:t>
            </w:r>
          </w:p>
        </w:tc>
        <w:tc>
          <w:tcPr>
            <w:tcW w:w="1276" w:type="dxa"/>
            <w:shd w:val="clear" w:color="auto" w:fill="FFA82D"/>
          </w:tcPr>
          <w:p w14:paraId="3E9A0BB8" w14:textId="77777777" w:rsidR="00F93BA4" w:rsidRPr="00F93BA4" w:rsidRDefault="00F93BA4" w:rsidP="00F93BA4">
            <w:pPr>
              <w:rPr>
                <w:rFonts w:ascii="Verdana" w:eastAsia="Verdana" w:hAnsi="Verdana" w:cs="Verdana"/>
                <w:b/>
                <w:sz w:val="20"/>
                <w:szCs w:val="20"/>
              </w:rPr>
            </w:pPr>
            <w:r w:rsidRPr="00F93BA4">
              <w:rPr>
                <w:rFonts w:ascii="Verdana" w:eastAsia="Verdana" w:hAnsi="Verdana" w:cs="Verdana"/>
                <w:b/>
                <w:sz w:val="20"/>
                <w:szCs w:val="20"/>
              </w:rPr>
              <w:t>Utförd av</w:t>
            </w:r>
          </w:p>
        </w:tc>
        <w:tc>
          <w:tcPr>
            <w:tcW w:w="2410" w:type="dxa"/>
          </w:tcPr>
          <w:p w14:paraId="36C05EA5" w14:textId="6FB7EFD0" w:rsidR="00F93BA4" w:rsidRPr="00F93BA4" w:rsidRDefault="0068278F" w:rsidP="00F93BA4">
            <w:pPr>
              <w:rPr>
                <w:rFonts w:ascii="Verdana" w:eastAsia="Verdana" w:hAnsi="Verdana" w:cs="Verdana"/>
                <w:sz w:val="20"/>
                <w:szCs w:val="20"/>
              </w:rPr>
            </w:pPr>
            <w:r>
              <w:rPr>
                <w:rFonts w:ascii="Verdana" w:eastAsia="Verdana" w:hAnsi="Verdana" w:cs="Verdana"/>
                <w:sz w:val="20"/>
                <w:szCs w:val="20"/>
              </w:rPr>
              <w:t>KRC</w:t>
            </w:r>
          </w:p>
        </w:tc>
        <w:tc>
          <w:tcPr>
            <w:tcW w:w="850" w:type="dxa"/>
            <w:shd w:val="clear" w:color="auto" w:fill="FFA82D"/>
          </w:tcPr>
          <w:p w14:paraId="0CFBC0C1" w14:textId="77777777" w:rsidR="00F93BA4" w:rsidRPr="00F93BA4" w:rsidRDefault="00F93BA4" w:rsidP="00F93BA4">
            <w:pPr>
              <w:rPr>
                <w:rFonts w:ascii="Verdana" w:eastAsia="Verdana" w:hAnsi="Verdana" w:cs="Verdana"/>
                <w:b/>
                <w:sz w:val="20"/>
                <w:szCs w:val="20"/>
              </w:rPr>
            </w:pPr>
            <w:r w:rsidRPr="00F93BA4">
              <w:rPr>
                <w:rFonts w:ascii="Verdana" w:eastAsia="Verdana" w:hAnsi="Verdana" w:cs="Verdana"/>
                <w:b/>
                <w:sz w:val="20"/>
                <w:szCs w:val="20"/>
              </w:rPr>
              <w:t xml:space="preserve">Klass </w:t>
            </w:r>
          </w:p>
        </w:tc>
        <w:tc>
          <w:tcPr>
            <w:tcW w:w="1559" w:type="dxa"/>
          </w:tcPr>
          <w:p w14:paraId="311E534D" w14:textId="77777777" w:rsidR="00F93BA4" w:rsidRPr="0090379F" w:rsidRDefault="00F93BA4" w:rsidP="00F93BA4">
            <w:pPr>
              <w:rPr>
                <w:rFonts w:ascii="Verdana" w:eastAsia="Verdana" w:hAnsi="Verdana" w:cs="Verdana"/>
              </w:rPr>
            </w:pPr>
          </w:p>
        </w:tc>
      </w:tr>
    </w:tbl>
    <w:p w14:paraId="72CD3F5C" w14:textId="77777777" w:rsidR="00F93BA4" w:rsidRPr="0090379F" w:rsidRDefault="00F93BA4" w:rsidP="00F93BA4">
      <w:pPr>
        <w:rPr>
          <w:rFonts w:ascii="Verdana" w:eastAsia="Verdana" w:hAnsi="Verdana" w:cs="Verdana"/>
          <w:b/>
          <w:color w:val="333333"/>
        </w:rPr>
      </w:pPr>
    </w:p>
    <w:p w14:paraId="4320B815" w14:textId="77777777" w:rsidR="00F93BA4" w:rsidRPr="004C7800" w:rsidRDefault="00F93BA4" w:rsidP="00F93BA4">
      <w:pPr>
        <w:ind w:right="1394"/>
        <w:rPr>
          <w:rFonts w:ascii="Verdana" w:eastAsia="Verdana" w:hAnsi="Verdana" w:cs="Verdana"/>
          <w:bCs/>
          <w:color w:val="333333"/>
          <w:sz w:val="18"/>
          <w:szCs w:val="18"/>
          <w:highlight w:val="white"/>
        </w:rPr>
      </w:pPr>
    </w:p>
    <w:p w14:paraId="627A468D" w14:textId="77777777" w:rsidR="007B7BED" w:rsidRDefault="007B7BED" w:rsidP="007B7BED"/>
    <w:sectPr w:rsidR="007B7BED" w:rsidSect="00F45A84">
      <w:footerReference w:type="default" r:id="rId14"/>
      <w:headerReference w:type="first" r:id="rId15"/>
      <w:footerReference w:type="first" r:id="rId16"/>
      <w:pgSz w:w="11906" w:h="16838"/>
      <w:pgMar w:top="1418" w:right="1641" w:bottom="1418" w:left="1985" w:header="709" w:footer="9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42C00" w14:textId="77777777" w:rsidR="00A96BDD" w:rsidRDefault="00A96BDD" w:rsidP="00243178">
      <w:r>
        <w:separator/>
      </w:r>
    </w:p>
  </w:endnote>
  <w:endnote w:type="continuationSeparator" w:id="0">
    <w:p w14:paraId="0A9E9EB3" w14:textId="77777777" w:rsidR="00A96BDD" w:rsidRDefault="00A96BDD" w:rsidP="00243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neva">
    <w:altName w:val="Segoe UI Symbol"/>
    <w:charset w:val="00"/>
    <w:family w:val="swiss"/>
    <w:pitch w:val="variable"/>
    <w:sig w:usb0="E00002FF" w:usb1="5200205F" w:usb2="00A0C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5537C" w14:textId="77777777" w:rsidR="00457429" w:rsidRDefault="00457429" w:rsidP="00457429">
    <w:pPr>
      <w:tabs>
        <w:tab w:val="left" w:pos="2977"/>
        <w:tab w:val="left" w:pos="4820"/>
      </w:tabs>
      <w:spacing w:before="240" w:after="0"/>
      <w:ind w:right="-144"/>
    </w:pPr>
    <w:r w:rsidRPr="00195A84">
      <w:rPr>
        <w:noProof/>
      </w:rPr>
      <w:drawing>
        <wp:anchor distT="0" distB="0" distL="114300" distR="114300" simplePos="0" relativeHeight="251659264" behindDoc="1" locked="0" layoutInCell="1" allowOverlap="1" wp14:anchorId="60483459" wp14:editId="4D0D17B1">
          <wp:simplePos x="0" y="0"/>
          <wp:positionH relativeFrom="column">
            <wp:posOffset>3240405</wp:posOffset>
          </wp:positionH>
          <wp:positionV relativeFrom="paragraph">
            <wp:posOffset>22372</wp:posOffset>
          </wp:positionV>
          <wp:extent cx="2252980" cy="921385"/>
          <wp:effectExtent l="0" t="0" r="0" b="5715"/>
          <wp:wrapTight wrapText="bothSides">
            <wp:wrapPolygon edited="0">
              <wp:start x="0" y="0"/>
              <wp:lineTo x="0" y="21436"/>
              <wp:lineTo x="21430" y="21436"/>
              <wp:lineTo x="21430" y="0"/>
              <wp:lineTo x="0" y="0"/>
            </wp:wrapPolygon>
          </wp:wrapTight>
          <wp:docPr id="1268788736" name="Bildobjekt 1" descr="En bild som visar Teckensnitt, Grafik, text, vit&#10;&#10;Automatiskt genererad beskrivnin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788736" name="Bildobjekt 1" descr="En bild som visar Teckensnitt, Grafik, text, vit&#10;&#10;Automatiskt genererad beskrivning">
                    <a:hlinkClick r:id="rId1"/>
                  </pic:cNvPr>
                  <pic:cNvPicPr/>
                </pic:nvPicPr>
                <pic:blipFill>
                  <a:blip r:embed="rId2">
                    <a:extLst>
                      <a:ext uri="{28A0092B-C50C-407E-A947-70E740481C1C}">
                        <a14:useLocalDpi xmlns:a14="http://schemas.microsoft.com/office/drawing/2010/main" val="0"/>
                      </a:ext>
                    </a:extLst>
                  </a:blip>
                  <a:stretch>
                    <a:fillRect/>
                  </a:stretch>
                </pic:blipFill>
                <pic:spPr>
                  <a:xfrm>
                    <a:off x="0" y="0"/>
                    <a:ext cx="2252980" cy="921385"/>
                  </a:xfrm>
                  <a:prstGeom prst="rect">
                    <a:avLst/>
                  </a:prstGeom>
                </pic:spPr>
              </pic:pic>
            </a:graphicData>
          </a:graphic>
          <wp14:sizeRelH relativeFrom="page">
            <wp14:pctWidth>0</wp14:pctWidth>
          </wp14:sizeRelH>
          <wp14:sizeRelV relativeFrom="page">
            <wp14:pctHeight>0</wp14:pctHeight>
          </wp14:sizeRelV>
        </wp:anchor>
      </w:drawing>
    </w:r>
    <w:r w:rsidRPr="006970C9">
      <w:rPr>
        <w:noProof/>
      </w:rPr>
      <w:drawing>
        <wp:inline distT="0" distB="0" distL="0" distR="0" wp14:anchorId="0A52C795" wp14:editId="24BF5049">
          <wp:extent cx="1508204" cy="630382"/>
          <wp:effectExtent l="0" t="0" r="0" b="0"/>
          <wp:docPr id="2145584866" name="Bildobjekt 2145584866" descr="En bild som visar text, Teckensnitt, logotyp, Grafik&#10;&#10;Automatiskt genererad beskrivning">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584866" name="Bildobjekt 2145584866" descr="En bild som visar text, Teckensnitt, logotyp, Grafik&#10;&#10;Automatiskt genererad beskrivning">
                    <a:hlinkClick r:id="rId3"/>
                  </pic:cNvPr>
                  <pic:cNvPicPr/>
                </pic:nvPicPr>
                <pic:blipFill>
                  <a:blip r:embed="rId4"/>
                  <a:stretch>
                    <a:fillRect/>
                  </a:stretch>
                </pic:blipFill>
                <pic:spPr>
                  <a:xfrm>
                    <a:off x="0" y="0"/>
                    <a:ext cx="1508204" cy="630382"/>
                  </a:xfrm>
                  <a:prstGeom prst="rect">
                    <a:avLst/>
                  </a:prstGeom>
                </pic:spPr>
              </pic:pic>
            </a:graphicData>
          </a:graphic>
        </wp:inline>
      </w:drawing>
    </w:r>
    <w:r>
      <w:tab/>
    </w:r>
    <w:r>
      <w:rPr>
        <w:noProof/>
        <w:sz w:val="20"/>
        <w:szCs w:val="20"/>
      </w:rPr>
      <w:drawing>
        <wp:inline distT="0" distB="0" distL="0" distR="0" wp14:anchorId="5A77B9FD" wp14:editId="3E2704F7">
          <wp:extent cx="874202" cy="305277"/>
          <wp:effectExtent l="0" t="0" r="2540" b="0"/>
          <wp:docPr id="671545883" name="Bildobjekt 671545883" descr="Creative commons erkännande dela lika&#10;Cc by-s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Bildobjekt 37" descr="Creative commons erkännande dela lika&#10;Cc by-sa&#10;"/>
                  <pic:cNvPicPr/>
                </pic:nvPicPr>
                <pic:blipFill>
                  <a:blip r:embed="rId5">
                    <a:extLst>
                      <a:ext uri="{28A0092B-C50C-407E-A947-70E740481C1C}">
                        <a14:useLocalDpi xmlns:a14="http://schemas.microsoft.com/office/drawing/2010/main" val="0"/>
                      </a:ext>
                    </a:extLst>
                  </a:blip>
                  <a:stretch>
                    <a:fillRect/>
                  </a:stretch>
                </pic:blipFill>
                <pic:spPr>
                  <a:xfrm>
                    <a:off x="0" y="0"/>
                    <a:ext cx="937501" cy="327382"/>
                  </a:xfrm>
                  <a:prstGeom prst="rect">
                    <a:avLst/>
                  </a:prstGeom>
                </pic:spPr>
              </pic:pic>
            </a:graphicData>
          </a:graphic>
        </wp:inline>
      </w:drawing>
    </w:r>
    <w:r>
      <w:t xml:space="preserve"> </w:t>
    </w:r>
    <w:r>
      <w:tab/>
    </w:r>
  </w:p>
  <w:p w14:paraId="3D1520E6" w14:textId="0B9A5670" w:rsidR="00303FDE" w:rsidRPr="00457429" w:rsidRDefault="00A96BDD" w:rsidP="00457429">
    <w:pPr>
      <w:tabs>
        <w:tab w:val="left" w:pos="2977"/>
        <w:tab w:val="left" w:pos="4820"/>
      </w:tabs>
      <w:spacing w:after="0"/>
      <w:ind w:right="-142"/>
      <w:rPr>
        <w:rFonts w:ascii="Geneva" w:hAnsi="Geneva"/>
        <w:color w:val="0563C1" w:themeColor="hyperlink"/>
        <w:u w:val="single"/>
      </w:rPr>
    </w:pPr>
    <w:hyperlink r:id="rId6" w:history="1">
      <w:r w:rsidR="00457429" w:rsidRPr="00A501C5">
        <w:rPr>
          <w:rStyle w:val="Hyperlnk"/>
        </w:rPr>
        <w:t>www.su.se/krc</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D06B" w14:textId="1639FF47" w:rsidR="00DC38EF" w:rsidRDefault="00DC38EF">
    <w:pPr>
      <w:pStyle w:val="Sidfot"/>
    </w:pPr>
  </w:p>
  <w:p w14:paraId="61962351" w14:textId="77777777" w:rsidR="00E56A0F" w:rsidRDefault="00E56A0F">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9BEC8F" w14:textId="77777777" w:rsidR="00A96BDD" w:rsidRDefault="00A96BDD" w:rsidP="00243178">
      <w:r>
        <w:separator/>
      </w:r>
    </w:p>
  </w:footnote>
  <w:footnote w:type="continuationSeparator" w:id="0">
    <w:p w14:paraId="64084E20" w14:textId="77777777" w:rsidR="00A96BDD" w:rsidRDefault="00A96BDD" w:rsidP="00243178">
      <w:r>
        <w:continuationSeparator/>
      </w:r>
    </w:p>
  </w:footnote>
  <w:footnote w:id="1">
    <w:p w14:paraId="0F39B624" w14:textId="6D03B12E" w:rsidR="0068278F" w:rsidRPr="008C53B0" w:rsidRDefault="0068278F" w:rsidP="0068278F">
      <w:pPr>
        <w:pStyle w:val="Fotnotstext"/>
        <w:rPr>
          <w:lang w:val="en-GB"/>
        </w:rPr>
      </w:pPr>
      <w:r>
        <w:rPr>
          <w:rStyle w:val="Fotnotsreferens"/>
        </w:rPr>
        <w:footnoteRef/>
      </w:r>
      <w:r w:rsidRPr="008C53B0">
        <w:rPr>
          <w:lang w:val="en-GB"/>
        </w:rPr>
        <w:t xml:space="preserve"> </w:t>
      </w:r>
      <w:hyperlink r:id="rId1" w:history="1">
        <w:r w:rsidRPr="008C53B0">
          <w:rPr>
            <w:rStyle w:val="Hyperlnk"/>
            <w:lang w:val="en-GB"/>
          </w:rPr>
          <w:t>CAS 8001-31-8 Coconut Oil - Alfa Chemistry</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667AC" w14:textId="4C94D59B" w:rsidR="002145BC" w:rsidRDefault="006970C9">
    <w:pPr>
      <w:pStyle w:val="Sidhuvud"/>
    </w:pPr>
    <w:r w:rsidRPr="006970C9">
      <w:rPr>
        <w:noProof/>
      </w:rPr>
      <w:drawing>
        <wp:inline distT="0" distB="0" distL="0" distR="0" wp14:anchorId="5440EC7D" wp14:editId="4784CC0C">
          <wp:extent cx="1508204" cy="630382"/>
          <wp:effectExtent l="0" t="0" r="3175" b="5080"/>
          <wp:docPr id="1310561901" name="Bildobjekt 1310561901" descr="En bild som visar text, Teckensnitt, logotyp, Grafik&#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648886" name="Bildobjekt 1" descr="En bild som visar text, Teckensnitt, logotyp, Grafik&#10;&#10;Automatiskt genererad beskrivning"/>
                  <pic:cNvPicPr/>
                </pic:nvPicPr>
                <pic:blipFill>
                  <a:blip r:embed="rId1"/>
                  <a:stretch>
                    <a:fillRect/>
                  </a:stretch>
                </pic:blipFill>
                <pic:spPr>
                  <a:xfrm>
                    <a:off x="0" y="0"/>
                    <a:ext cx="1591958" cy="665389"/>
                  </a:xfrm>
                  <a:prstGeom prst="rect">
                    <a:avLst/>
                  </a:prstGeom>
                </pic:spPr>
              </pic:pic>
            </a:graphicData>
          </a:graphic>
        </wp:inline>
      </w:drawing>
    </w:r>
  </w:p>
  <w:p w14:paraId="70990462" w14:textId="77777777" w:rsidR="003357C6" w:rsidRDefault="003357C6">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5B0421FC"/>
    <w:lvl w:ilvl="0">
      <w:start w:val="1"/>
      <w:numFmt w:val="decimal"/>
      <w:pStyle w:val="Numreradlista"/>
      <w:lvlText w:val="%1."/>
      <w:lvlJc w:val="left"/>
      <w:pPr>
        <w:tabs>
          <w:tab w:val="num" w:pos="360"/>
        </w:tabs>
        <w:ind w:left="360" w:hanging="360"/>
      </w:pPr>
    </w:lvl>
  </w:abstractNum>
  <w:abstractNum w:abstractNumId="1" w15:restartNumberingAfterBreak="0">
    <w:nsid w:val="FFFFFF89"/>
    <w:multiLevelType w:val="singleLevel"/>
    <w:tmpl w:val="D8DE459A"/>
    <w:lvl w:ilvl="0">
      <w:start w:val="1"/>
      <w:numFmt w:val="bullet"/>
      <w:pStyle w:val="Punktlista"/>
      <w:lvlText w:val=""/>
      <w:lvlJc w:val="left"/>
      <w:pPr>
        <w:tabs>
          <w:tab w:val="num" w:pos="360"/>
        </w:tabs>
        <w:ind w:left="360" w:hanging="360"/>
      </w:pPr>
      <w:rPr>
        <w:rFonts w:ascii="Symbol" w:hAnsi="Symbol" w:hint="default"/>
      </w:rPr>
    </w:lvl>
  </w:abstractNum>
  <w:abstractNum w:abstractNumId="2" w15:restartNumberingAfterBreak="0">
    <w:nsid w:val="2FC4323C"/>
    <w:multiLevelType w:val="hybridMultilevel"/>
    <w:tmpl w:val="3378D9D0"/>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937544"/>
    <w:multiLevelType w:val="hybridMultilevel"/>
    <w:tmpl w:val="7F067F82"/>
    <w:lvl w:ilvl="0" w:tplc="05107EDE">
      <w:start w:val="1"/>
      <w:numFmt w:val="decimal"/>
      <w:lvlText w:val="%1."/>
      <w:lvlJc w:val="left"/>
      <w:pPr>
        <w:tabs>
          <w:tab w:val="num" w:pos="720"/>
        </w:tabs>
        <w:ind w:left="720" w:hanging="360"/>
      </w:p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4" w15:restartNumberingAfterBreak="0">
    <w:nsid w:val="5BCA1587"/>
    <w:multiLevelType w:val="hybridMultilevel"/>
    <w:tmpl w:val="1DB4E966"/>
    <w:lvl w:ilvl="0" w:tplc="041D000F">
      <w:start w:val="1"/>
      <w:numFmt w:val="decimal"/>
      <w:lvlText w:val="%1."/>
      <w:lvlJc w:val="left"/>
      <w:pPr>
        <w:tabs>
          <w:tab w:val="num" w:pos="720"/>
        </w:tabs>
        <w:ind w:left="720" w:hanging="360"/>
      </w:p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5" w15:restartNumberingAfterBreak="0">
    <w:nsid w:val="7D63990F"/>
    <w:multiLevelType w:val="hybridMultilevel"/>
    <w:tmpl w:val="FFFFFFFF"/>
    <w:lvl w:ilvl="0" w:tplc="3228A1B2">
      <w:start w:val="1"/>
      <w:numFmt w:val="decimal"/>
      <w:lvlText w:val="%1."/>
      <w:lvlJc w:val="left"/>
      <w:pPr>
        <w:ind w:left="720" w:hanging="360"/>
      </w:pPr>
    </w:lvl>
    <w:lvl w:ilvl="1" w:tplc="ADC267BC">
      <w:start w:val="1"/>
      <w:numFmt w:val="lowerLetter"/>
      <w:lvlText w:val="%2."/>
      <w:lvlJc w:val="left"/>
      <w:pPr>
        <w:ind w:left="1440" w:hanging="360"/>
      </w:pPr>
    </w:lvl>
    <w:lvl w:ilvl="2" w:tplc="1DD28CFC">
      <w:start w:val="1"/>
      <w:numFmt w:val="lowerRoman"/>
      <w:lvlText w:val="%3."/>
      <w:lvlJc w:val="right"/>
      <w:pPr>
        <w:ind w:left="2160" w:hanging="180"/>
      </w:pPr>
    </w:lvl>
    <w:lvl w:ilvl="3" w:tplc="08C8603E">
      <w:start w:val="1"/>
      <w:numFmt w:val="decimal"/>
      <w:lvlText w:val="%4."/>
      <w:lvlJc w:val="left"/>
      <w:pPr>
        <w:ind w:left="2880" w:hanging="360"/>
      </w:pPr>
    </w:lvl>
    <w:lvl w:ilvl="4" w:tplc="82CA1F88">
      <w:start w:val="1"/>
      <w:numFmt w:val="lowerLetter"/>
      <w:lvlText w:val="%5."/>
      <w:lvlJc w:val="left"/>
      <w:pPr>
        <w:ind w:left="3600" w:hanging="360"/>
      </w:pPr>
    </w:lvl>
    <w:lvl w:ilvl="5" w:tplc="F36ACA66">
      <w:start w:val="1"/>
      <w:numFmt w:val="lowerRoman"/>
      <w:lvlText w:val="%6."/>
      <w:lvlJc w:val="right"/>
      <w:pPr>
        <w:ind w:left="4320" w:hanging="180"/>
      </w:pPr>
    </w:lvl>
    <w:lvl w:ilvl="6" w:tplc="49AEEB9A">
      <w:start w:val="1"/>
      <w:numFmt w:val="decimal"/>
      <w:lvlText w:val="%7."/>
      <w:lvlJc w:val="left"/>
      <w:pPr>
        <w:ind w:left="5040" w:hanging="360"/>
      </w:pPr>
    </w:lvl>
    <w:lvl w:ilvl="7" w:tplc="FE640366">
      <w:start w:val="1"/>
      <w:numFmt w:val="lowerLetter"/>
      <w:lvlText w:val="%8."/>
      <w:lvlJc w:val="left"/>
      <w:pPr>
        <w:ind w:left="5760" w:hanging="360"/>
      </w:pPr>
    </w:lvl>
    <w:lvl w:ilvl="8" w:tplc="CCF08C7E">
      <w:start w:val="1"/>
      <w:numFmt w:val="lowerRoman"/>
      <w:lvlText w:val="%9."/>
      <w:lvlJc w:val="right"/>
      <w:pPr>
        <w:ind w:left="6480" w:hanging="180"/>
      </w:pPr>
    </w:lvl>
  </w:abstractNum>
  <w:num w:numId="1">
    <w:abstractNumId w:val="3"/>
  </w:num>
  <w:num w:numId="2">
    <w:abstractNumId w:val="4"/>
  </w:num>
  <w:num w:numId="3">
    <w:abstractNumId w:val="0"/>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stylePaneFormatFilter w:val="7804" w:allStyles="0" w:customStyles="0" w:latentStyles="1" w:stylesInUse="0" w:headingStyles="0" w:numberingStyles="0" w:tableStyles="0" w:directFormattingOnRuns="0" w:directFormattingOnParagraphs="0" w:directFormattingOnNumbering="0" w:directFormattingOnTables="1" w:clearFormatting="1" w:top3HeadingStyles="1" w:visibleStyles="1" w:alternateStyleNames="0"/>
  <w:documentProtection w:edit="readOnly" w:enforcement="0"/>
  <w:defaultTabStop w:val="1304"/>
  <w:hyphenationZone w:val="425"/>
  <w:drawingGridHorizontalSpacing w:val="120"/>
  <w:displayHorizontalDrawingGridEvery w:val="2"/>
  <w:displayVerticalDrawingGridEvery w:val="2"/>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7C6"/>
    <w:rsid w:val="000026F5"/>
    <w:rsid w:val="00003476"/>
    <w:rsid w:val="00093291"/>
    <w:rsid w:val="000B11A8"/>
    <w:rsid w:val="000B1DE7"/>
    <w:rsid w:val="000B6FC2"/>
    <w:rsid w:val="000C31E6"/>
    <w:rsid w:val="000E3464"/>
    <w:rsid w:val="000F7BAE"/>
    <w:rsid w:val="00104FB2"/>
    <w:rsid w:val="00105054"/>
    <w:rsid w:val="00115A27"/>
    <w:rsid w:val="00127FFA"/>
    <w:rsid w:val="001350D5"/>
    <w:rsid w:val="00135453"/>
    <w:rsid w:val="00140303"/>
    <w:rsid w:val="00147BF5"/>
    <w:rsid w:val="00150F7D"/>
    <w:rsid w:val="0015224D"/>
    <w:rsid w:val="00162650"/>
    <w:rsid w:val="00171DC3"/>
    <w:rsid w:val="00182627"/>
    <w:rsid w:val="00194148"/>
    <w:rsid w:val="00195A84"/>
    <w:rsid w:val="001B5D34"/>
    <w:rsid w:val="001F06EB"/>
    <w:rsid w:val="001F40B5"/>
    <w:rsid w:val="002024A0"/>
    <w:rsid w:val="002145BC"/>
    <w:rsid w:val="00243178"/>
    <w:rsid w:val="00273AEA"/>
    <w:rsid w:val="002841A6"/>
    <w:rsid w:val="002C0B8F"/>
    <w:rsid w:val="002D40CF"/>
    <w:rsid w:val="002D6889"/>
    <w:rsid w:val="002E0544"/>
    <w:rsid w:val="002E5507"/>
    <w:rsid w:val="00303FDE"/>
    <w:rsid w:val="00305F5D"/>
    <w:rsid w:val="00313E0C"/>
    <w:rsid w:val="00316ED3"/>
    <w:rsid w:val="00324E32"/>
    <w:rsid w:val="00326FF9"/>
    <w:rsid w:val="003357C6"/>
    <w:rsid w:val="003507F3"/>
    <w:rsid w:val="00376D2C"/>
    <w:rsid w:val="003C22D5"/>
    <w:rsid w:val="003C6DF9"/>
    <w:rsid w:val="003D06FC"/>
    <w:rsid w:val="003D339D"/>
    <w:rsid w:val="003F4AA6"/>
    <w:rsid w:val="00416BB5"/>
    <w:rsid w:val="00434F32"/>
    <w:rsid w:val="00444524"/>
    <w:rsid w:val="00457429"/>
    <w:rsid w:val="00470115"/>
    <w:rsid w:val="00494957"/>
    <w:rsid w:val="004B030F"/>
    <w:rsid w:val="004C06EF"/>
    <w:rsid w:val="004E0B6C"/>
    <w:rsid w:val="004E0FD3"/>
    <w:rsid w:val="004E2345"/>
    <w:rsid w:val="00500E0D"/>
    <w:rsid w:val="0050277F"/>
    <w:rsid w:val="005112D7"/>
    <w:rsid w:val="00515CF0"/>
    <w:rsid w:val="00564900"/>
    <w:rsid w:val="00571833"/>
    <w:rsid w:val="005975FE"/>
    <w:rsid w:val="005B4A09"/>
    <w:rsid w:val="005F32DC"/>
    <w:rsid w:val="00606EB5"/>
    <w:rsid w:val="00617BCF"/>
    <w:rsid w:val="006457AA"/>
    <w:rsid w:val="00654D3F"/>
    <w:rsid w:val="0067726B"/>
    <w:rsid w:val="006805AC"/>
    <w:rsid w:val="0068278F"/>
    <w:rsid w:val="006970C9"/>
    <w:rsid w:val="006A26E1"/>
    <w:rsid w:val="006E05FE"/>
    <w:rsid w:val="006E2F34"/>
    <w:rsid w:val="006E37FF"/>
    <w:rsid w:val="006F0590"/>
    <w:rsid w:val="00702AEF"/>
    <w:rsid w:val="00713E67"/>
    <w:rsid w:val="00717C0B"/>
    <w:rsid w:val="00725578"/>
    <w:rsid w:val="00737275"/>
    <w:rsid w:val="00740A52"/>
    <w:rsid w:val="0077035A"/>
    <w:rsid w:val="0077423E"/>
    <w:rsid w:val="007809C6"/>
    <w:rsid w:val="00786F93"/>
    <w:rsid w:val="007B7BED"/>
    <w:rsid w:val="007C15A6"/>
    <w:rsid w:val="007D6235"/>
    <w:rsid w:val="007E5A94"/>
    <w:rsid w:val="00806665"/>
    <w:rsid w:val="008072DC"/>
    <w:rsid w:val="00823CC8"/>
    <w:rsid w:val="00877817"/>
    <w:rsid w:val="0089352F"/>
    <w:rsid w:val="008B03AF"/>
    <w:rsid w:val="008B1982"/>
    <w:rsid w:val="008C4456"/>
    <w:rsid w:val="00925BB0"/>
    <w:rsid w:val="00954659"/>
    <w:rsid w:val="00965E7E"/>
    <w:rsid w:val="00966E60"/>
    <w:rsid w:val="0097303E"/>
    <w:rsid w:val="00994CC6"/>
    <w:rsid w:val="0099511E"/>
    <w:rsid w:val="009C3A78"/>
    <w:rsid w:val="009D285D"/>
    <w:rsid w:val="009E0B97"/>
    <w:rsid w:val="009F41DE"/>
    <w:rsid w:val="00A022FC"/>
    <w:rsid w:val="00A1337C"/>
    <w:rsid w:val="00A33E9A"/>
    <w:rsid w:val="00A85484"/>
    <w:rsid w:val="00A91D40"/>
    <w:rsid w:val="00A96BDD"/>
    <w:rsid w:val="00AE4E98"/>
    <w:rsid w:val="00AE51D7"/>
    <w:rsid w:val="00AE592F"/>
    <w:rsid w:val="00B11A21"/>
    <w:rsid w:val="00B3530F"/>
    <w:rsid w:val="00B64B4E"/>
    <w:rsid w:val="00BA0CDB"/>
    <w:rsid w:val="00BB02A8"/>
    <w:rsid w:val="00BE6A49"/>
    <w:rsid w:val="00BF4E15"/>
    <w:rsid w:val="00C013DF"/>
    <w:rsid w:val="00C11FA2"/>
    <w:rsid w:val="00C25CAD"/>
    <w:rsid w:val="00C275B5"/>
    <w:rsid w:val="00C404C3"/>
    <w:rsid w:val="00C67D53"/>
    <w:rsid w:val="00C83B53"/>
    <w:rsid w:val="00CA46A2"/>
    <w:rsid w:val="00CB1E05"/>
    <w:rsid w:val="00CC18ED"/>
    <w:rsid w:val="00CC567E"/>
    <w:rsid w:val="00CE00EC"/>
    <w:rsid w:val="00CF310E"/>
    <w:rsid w:val="00D14CD1"/>
    <w:rsid w:val="00D17A99"/>
    <w:rsid w:val="00D33F31"/>
    <w:rsid w:val="00D5339C"/>
    <w:rsid w:val="00D75C34"/>
    <w:rsid w:val="00D92B14"/>
    <w:rsid w:val="00DB3692"/>
    <w:rsid w:val="00DC1698"/>
    <w:rsid w:val="00DC38EF"/>
    <w:rsid w:val="00DD5325"/>
    <w:rsid w:val="00DE1941"/>
    <w:rsid w:val="00DF531E"/>
    <w:rsid w:val="00DF7E35"/>
    <w:rsid w:val="00E27D1A"/>
    <w:rsid w:val="00E53F5C"/>
    <w:rsid w:val="00E56A0F"/>
    <w:rsid w:val="00E574DE"/>
    <w:rsid w:val="00E7226C"/>
    <w:rsid w:val="00E732A5"/>
    <w:rsid w:val="00E73320"/>
    <w:rsid w:val="00EA6BD7"/>
    <w:rsid w:val="00EC14EC"/>
    <w:rsid w:val="00EC4D1F"/>
    <w:rsid w:val="00EF33EB"/>
    <w:rsid w:val="00F07322"/>
    <w:rsid w:val="00F21C31"/>
    <w:rsid w:val="00F346F4"/>
    <w:rsid w:val="00F45A84"/>
    <w:rsid w:val="00F670E5"/>
    <w:rsid w:val="00F752B6"/>
    <w:rsid w:val="00F83E16"/>
    <w:rsid w:val="00F91B77"/>
    <w:rsid w:val="00F93BA4"/>
    <w:rsid w:val="00FB69D0"/>
    <w:rsid w:val="00FC7996"/>
    <w:rsid w:val="00FF01AE"/>
    <w:rsid w:val="00FF51C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ABBF34"/>
  <w15:chartTrackingRefBased/>
  <w15:docId w15:val="{CDD3A6A5-E95A-41D4-AD85-F16159A5E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7" w:qFormat="1"/>
    <w:lsdException w:name="List Number" w:uiPriority="96"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E0C"/>
    <w:pPr>
      <w:spacing w:after="200" w:line="288" w:lineRule="auto"/>
    </w:pPr>
    <w:rPr>
      <w:rFonts w:asciiTheme="minorHAnsi" w:hAnsiTheme="minorHAnsi"/>
      <w:sz w:val="22"/>
      <w:szCs w:val="22"/>
    </w:rPr>
  </w:style>
  <w:style w:type="paragraph" w:styleId="Rubrik1">
    <w:name w:val="heading 1"/>
    <w:basedOn w:val="Normal"/>
    <w:next w:val="Normal"/>
    <w:link w:val="Rubrik1Char"/>
    <w:uiPriority w:val="9"/>
    <w:qFormat/>
    <w:rsid w:val="00C11FA2"/>
    <w:pPr>
      <w:spacing w:before="480" w:after="120"/>
      <w:ind w:right="249"/>
      <w:outlineLvl w:val="0"/>
    </w:pPr>
    <w:rPr>
      <w:rFonts w:ascii="Geneva" w:hAnsi="Geneva"/>
      <w:sz w:val="40"/>
      <w:szCs w:val="40"/>
    </w:rPr>
  </w:style>
  <w:style w:type="paragraph" w:styleId="Rubrik2">
    <w:name w:val="heading 2"/>
    <w:basedOn w:val="Normal"/>
    <w:next w:val="Normal"/>
    <w:link w:val="Rubrik2Char"/>
    <w:uiPriority w:val="9"/>
    <w:qFormat/>
    <w:rsid w:val="00B11A21"/>
    <w:pPr>
      <w:tabs>
        <w:tab w:val="left" w:pos="1951"/>
      </w:tabs>
      <w:spacing w:before="240" w:after="80" w:line="240" w:lineRule="auto"/>
      <w:outlineLvl w:val="1"/>
    </w:pPr>
    <w:rPr>
      <w:rFonts w:ascii="Geneva" w:hAnsi="Geneva"/>
      <w:sz w:val="26"/>
      <w:szCs w:val="28"/>
    </w:rPr>
  </w:style>
  <w:style w:type="paragraph" w:styleId="Rubrik3">
    <w:name w:val="heading 3"/>
    <w:basedOn w:val="Normal"/>
    <w:next w:val="Normal"/>
    <w:link w:val="Rubrik3Char"/>
    <w:uiPriority w:val="9"/>
    <w:semiHidden/>
    <w:unhideWhenUsed/>
    <w:qFormat/>
    <w:rsid w:val="00DD532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59"/>
    <w:rsid w:val="004E23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link w:val="SidhuvudChar"/>
    <w:uiPriority w:val="99"/>
    <w:unhideWhenUsed/>
    <w:rsid w:val="00316ED3"/>
    <w:pPr>
      <w:tabs>
        <w:tab w:val="center" w:pos="4536"/>
        <w:tab w:val="right" w:pos="9072"/>
      </w:tabs>
    </w:pPr>
  </w:style>
  <w:style w:type="character" w:customStyle="1" w:styleId="SidhuvudChar">
    <w:name w:val="Sidhuvud Char"/>
    <w:basedOn w:val="Standardstycketeckensnitt"/>
    <w:link w:val="Sidhuvud"/>
    <w:uiPriority w:val="99"/>
    <w:rsid w:val="00316ED3"/>
    <w:rPr>
      <w:sz w:val="24"/>
      <w:szCs w:val="24"/>
    </w:rPr>
  </w:style>
  <w:style w:type="paragraph" w:styleId="Sidfot">
    <w:name w:val="footer"/>
    <w:basedOn w:val="Normal"/>
    <w:link w:val="SidfotChar"/>
    <w:uiPriority w:val="99"/>
    <w:unhideWhenUsed/>
    <w:rsid w:val="00316ED3"/>
    <w:pPr>
      <w:tabs>
        <w:tab w:val="center" w:pos="4536"/>
        <w:tab w:val="right" w:pos="9072"/>
      </w:tabs>
    </w:pPr>
  </w:style>
  <w:style w:type="character" w:customStyle="1" w:styleId="SidfotChar">
    <w:name w:val="Sidfot Char"/>
    <w:basedOn w:val="Standardstycketeckensnitt"/>
    <w:link w:val="Sidfot"/>
    <w:uiPriority w:val="99"/>
    <w:rsid w:val="00316ED3"/>
    <w:rPr>
      <w:sz w:val="24"/>
      <w:szCs w:val="24"/>
    </w:rPr>
  </w:style>
  <w:style w:type="character" w:styleId="Hyperlnk">
    <w:name w:val="Hyperlink"/>
    <w:basedOn w:val="Standardstycketeckensnitt"/>
    <w:uiPriority w:val="99"/>
    <w:unhideWhenUsed/>
    <w:rsid w:val="00162650"/>
    <w:rPr>
      <w:color w:val="0563C1" w:themeColor="hyperlink"/>
      <w:u w:val="single"/>
    </w:rPr>
  </w:style>
  <w:style w:type="character" w:styleId="Platshllartext">
    <w:name w:val="Placeholder Text"/>
    <w:basedOn w:val="Standardstycketeckensnitt"/>
    <w:uiPriority w:val="99"/>
    <w:semiHidden/>
    <w:rsid w:val="00194148"/>
    <w:rPr>
      <w:color w:val="808080"/>
    </w:rPr>
  </w:style>
  <w:style w:type="character" w:customStyle="1" w:styleId="Rubrik1Char">
    <w:name w:val="Rubrik 1 Char"/>
    <w:basedOn w:val="Standardstycketeckensnitt"/>
    <w:link w:val="Rubrik1"/>
    <w:uiPriority w:val="9"/>
    <w:rsid w:val="00C11FA2"/>
    <w:rPr>
      <w:rFonts w:ascii="Geneva" w:hAnsi="Geneva"/>
      <w:sz w:val="40"/>
      <w:szCs w:val="40"/>
    </w:rPr>
  </w:style>
  <w:style w:type="character" w:customStyle="1" w:styleId="Rubrik2Char">
    <w:name w:val="Rubrik 2 Char"/>
    <w:basedOn w:val="Standardstycketeckensnitt"/>
    <w:link w:val="Rubrik2"/>
    <w:uiPriority w:val="9"/>
    <w:rsid w:val="00B11A21"/>
    <w:rPr>
      <w:rFonts w:ascii="Geneva" w:hAnsi="Geneva"/>
      <w:sz w:val="26"/>
      <w:szCs w:val="28"/>
    </w:rPr>
  </w:style>
  <w:style w:type="paragraph" w:styleId="Liststycke">
    <w:name w:val="List Paragraph"/>
    <w:basedOn w:val="Normal"/>
    <w:uiPriority w:val="34"/>
    <w:qFormat/>
    <w:rsid w:val="00243178"/>
    <w:pPr>
      <w:ind w:left="720"/>
      <w:contextualSpacing/>
    </w:pPr>
  </w:style>
  <w:style w:type="paragraph" w:styleId="Numreradlista">
    <w:name w:val="List Number"/>
    <w:basedOn w:val="Normal"/>
    <w:uiPriority w:val="96"/>
    <w:qFormat/>
    <w:rsid w:val="004E0FD3"/>
    <w:pPr>
      <w:numPr>
        <w:numId w:val="3"/>
      </w:numPr>
      <w:spacing w:after="80"/>
      <w:ind w:left="357" w:hanging="357"/>
    </w:pPr>
  </w:style>
  <w:style w:type="paragraph" w:styleId="Punktlista">
    <w:name w:val="List Bullet"/>
    <w:basedOn w:val="Normal"/>
    <w:uiPriority w:val="97"/>
    <w:qFormat/>
    <w:rsid w:val="004E0FD3"/>
    <w:pPr>
      <w:numPr>
        <w:numId w:val="4"/>
      </w:numPr>
      <w:spacing w:after="80"/>
      <w:ind w:left="357" w:hanging="357"/>
    </w:pPr>
  </w:style>
  <w:style w:type="character" w:customStyle="1" w:styleId="Olstomnmnande1">
    <w:name w:val="Olöst omnämnande1"/>
    <w:basedOn w:val="Standardstycketeckensnitt"/>
    <w:uiPriority w:val="99"/>
    <w:rsid w:val="00954659"/>
    <w:rPr>
      <w:color w:val="605E5C"/>
      <w:shd w:val="clear" w:color="auto" w:fill="E1DFDD"/>
    </w:rPr>
  </w:style>
  <w:style w:type="character" w:customStyle="1" w:styleId="Rubrik3Char">
    <w:name w:val="Rubrik 3 Char"/>
    <w:basedOn w:val="Standardstycketeckensnitt"/>
    <w:link w:val="Rubrik3"/>
    <w:uiPriority w:val="9"/>
    <w:semiHidden/>
    <w:rsid w:val="00DD5325"/>
    <w:rPr>
      <w:rFonts w:asciiTheme="majorHAnsi" w:eastAsiaTheme="majorEastAsia" w:hAnsiTheme="majorHAnsi" w:cstheme="majorBidi"/>
      <w:color w:val="1F3763" w:themeColor="accent1" w:themeShade="7F"/>
      <w:sz w:val="24"/>
      <w:szCs w:val="24"/>
    </w:rPr>
  </w:style>
  <w:style w:type="paragraph" w:customStyle="1" w:styleId="Tabelltext">
    <w:name w:val="Tabelltext"/>
    <w:basedOn w:val="Normal"/>
    <w:qFormat/>
    <w:rsid w:val="00313E0C"/>
    <w:pPr>
      <w:spacing w:before="80" w:after="80" w:line="240" w:lineRule="auto"/>
    </w:pPr>
  </w:style>
  <w:style w:type="paragraph" w:customStyle="1" w:styleId="Tabellhuvud">
    <w:name w:val="Tabellhuvud"/>
    <w:basedOn w:val="Normal"/>
    <w:qFormat/>
    <w:rsid w:val="00313E0C"/>
    <w:pPr>
      <w:spacing w:before="80" w:after="80" w:line="240" w:lineRule="auto"/>
    </w:pPr>
    <w:rPr>
      <w:b/>
    </w:rPr>
  </w:style>
  <w:style w:type="character" w:styleId="Kommentarsreferens">
    <w:name w:val="annotation reference"/>
    <w:basedOn w:val="Standardstycketeckensnitt"/>
    <w:uiPriority w:val="99"/>
    <w:semiHidden/>
    <w:unhideWhenUsed/>
    <w:rsid w:val="00FB69D0"/>
    <w:rPr>
      <w:sz w:val="16"/>
      <w:szCs w:val="16"/>
    </w:rPr>
  </w:style>
  <w:style w:type="paragraph" w:styleId="Kommentarer">
    <w:name w:val="annotation text"/>
    <w:basedOn w:val="Normal"/>
    <w:link w:val="KommentarerChar"/>
    <w:uiPriority w:val="99"/>
    <w:semiHidden/>
    <w:unhideWhenUsed/>
    <w:rsid w:val="00FB69D0"/>
    <w:pPr>
      <w:spacing w:line="240" w:lineRule="auto"/>
    </w:pPr>
    <w:rPr>
      <w:sz w:val="20"/>
      <w:szCs w:val="20"/>
    </w:rPr>
  </w:style>
  <w:style w:type="character" w:customStyle="1" w:styleId="KommentarerChar">
    <w:name w:val="Kommentarer Char"/>
    <w:basedOn w:val="Standardstycketeckensnitt"/>
    <w:link w:val="Kommentarer"/>
    <w:uiPriority w:val="99"/>
    <w:semiHidden/>
    <w:rsid w:val="00FB69D0"/>
    <w:rPr>
      <w:rFonts w:asciiTheme="minorHAnsi" w:hAnsiTheme="minorHAnsi"/>
    </w:rPr>
  </w:style>
  <w:style w:type="paragraph" w:styleId="Kommentarsmne">
    <w:name w:val="annotation subject"/>
    <w:basedOn w:val="Kommentarer"/>
    <w:next w:val="Kommentarer"/>
    <w:link w:val="KommentarsmneChar"/>
    <w:uiPriority w:val="99"/>
    <w:semiHidden/>
    <w:unhideWhenUsed/>
    <w:rsid w:val="00FB69D0"/>
    <w:rPr>
      <w:b/>
      <w:bCs/>
    </w:rPr>
  </w:style>
  <w:style w:type="character" w:customStyle="1" w:styleId="KommentarsmneChar">
    <w:name w:val="Kommentarsämne Char"/>
    <w:basedOn w:val="KommentarerChar"/>
    <w:link w:val="Kommentarsmne"/>
    <w:uiPriority w:val="99"/>
    <w:semiHidden/>
    <w:rsid w:val="00FB69D0"/>
    <w:rPr>
      <w:rFonts w:asciiTheme="minorHAnsi" w:hAnsiTheme="minorHAnsi"/>
      <w:b/>
      <w:bCs/>
    </w:rPr>
  </w:style>
  <w:style w:type="paragraph" w:styleId="Ballongtext">
    <w:name w:val="Balloon Text"/>
    <w:basedOn w:val="Normal"/>
    <w:link w:val="BallongtextChar"/>
    <w:uiPriority w:val="99"/>
    <w:semiHidden/>
    <w:unhideWhenUsed/>
    <w:rsid w:val="00FB69D0"/>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FB69D0"/>
    <w:rPr>
      <w:rFonts w:ascii="Segoe UI" w:hAnsi="Segoe UI" w:cs="Segoe UI"/>
      <w:sz w:val="18"/>
      <w:szCs w:val="18"/>
    </w:rPr>
  </w:style>
  <w:style w:type="paragraph" w:styleId="Normalwebb">
    <w:name w:val="Normal (Web)"/>
    <w:basedOn w:val="Normal"/>
    <w:uiPriority w:val="99"/>
    <w:unhideWhenUsed/>
    <w:rsid w:val="00DC1698"/>
    <w:pPr>
      <w:spacing w:before="100" w:beforeAutospacing="1" w:after="100" w:afterAutospacing="1" w:line="240" w:lineRule="auto"/>
    </w:pPr>
    <w:rPr>
      <w:rFonts w:ascii="Calibri" w:eastAsiaTheme="minorHAnsi" w:hAnsi="Calibri" w:cs="Calibri"/>
    </w:rPr>
  </w:style>
  <w:style w:type="character" w:styleId="Betoning">
    <w:name w:val="Emphasis"/>
    <w:basedOn w:val="Standardstycketeckensnitt"/>
    <w:uiPriority w:val="20"/>
    <w:qFormat/>
    <w:rsid w:val="00DC1698"/>
    <w:rPr>
      <w:i/>
      <w:iCs/>
    </w:rPr>
  </w:style>
  <w:style w:type="paragraph" w:styleId="Revision">
    <w:name w:val="Revision"/>
    <w:hidden/>
    <w:uiPriority w:val="99"/>
    <w:semiHidden/>
    <w:rsid w:val="00135453"/>
    <w:rPr>
      <w:rFonts w:asciiTheme="minorHAnsi" w:hAnsiTheme="minorHAnsi"/>
      <w:sz w:val="22"/>
      <w:szCs w:val="22"/>
    </w:rPr>
  </w:style>
  <w:style w:type="character" w:styleId="AnvndHyperlnk">
    <w:name w:val="FollowedHyperlink"/>
    <w:basedOn w:val="Standardstycketeckensnitt"/>
    <w:uiPriority w:val="99"/>
    <w:semiHidden/>
    <w:unhideWhenUsed/>
    <w:rsid w:val="00135453"/>
    <w:rPr>
      <w:color w:val="954F72" w:themeColor="followedHyperlink"/>
      <w:u w:val="single"/>
    </w:rPr>
  </w:style>
  <w:style w:type="character" w:styleId="Olstomnmnande">
    <w:name w:val="Unresolved Mention"/>
    <w:basedOn w:val="Standardstycketeckensnitt"/>
    <w:uiPriority w:val="99"/>
    <w:semiHidden/>
    <w:unhideWhenUsed/>
    <w:rsid w:val="00135453"/>
    <w:rPr>
      <w:color w:val="605E5C"/>
      <w:shd w:val="clear" w:color="auto" w:fill="E1DFDD"/>
    </w:rPr>
  </w:style>
  <w:style w:type="paragraph" w:styleId="Beskrivning">
    <w:name w:val="caption"/>
    <w:basedOn w:val="Normal"/>
    <w:next w:val="Normal"/>
    <w:uiPriority w:val="35"/>
    <w:unhideWhenUsed/>
    <w:qFormat/>
    <w:rsid w:val="00C275B5"/>
    <w:pPr>
      <w:spacing w:line="240" w:lineRule="auto"/>
    </w:pPr>
    <w:rPr>
      <w:i/>
      <w:iCs/>
      <w:color w:val="44546A" w:themeColor="text2"/>
      <w:sz w:val="18"/>
      <w:szCs w:val="18"/>
    </w:rPr>
  </w:style>
  <w:style w:type="paragraph" w:styleId="Fotnotstext">
    <w:name w:val="footnote text"/>
    <w:basedOn w:val="Normal"/>
    <w:link w:val="FotnotstextChar"/>
    <w:uiPriority w:val="99"/>
    <w:semiHidden/>
    <w:unhideWhenUsed/>
    <w:rsid w:val="0068278F"/>
    <w:pPr>
      <w:spacing w:after="0" w:line="240" w:lineRule="auto"/>
    </w:pPr>
    <w:rPr>
      <w:sz w:val="20"/>
      <w:szCs w:val="20"/>
    </w:rPr>
  </w:style>
  <w:style w:type="character" w:customStyle="1" w:styleId="FotnotstextChar">
    <w:name w:val="Fotnotstext Char"/>
    <w:basedOn w:val="Standardstycketeckensnitt"/>
    <w:link w:val="Fotnotstext"/>
    <w:uiPriority w:val="99"/>
    <w:semiHidden/>
    <w:rsid w:val="0068278F"/>
    <w:rPr>
      <w:rFonts w:asciiTheme="minorHAnsi" w:hAnsiTheme="minorHAnsi"/>
    </w:rPr>
  </w:style>
  <w:style w:type="character" w:styleId="Fotnotsreferens">
    <w:name w:val="footnote reference"/>
    <w:basedOn w:val="Standardstycketeckensnitt"/>
    <w:uiPriority w:val="99"/>
    <w:semiHidden/>
    <w:unhideWhenUsed/>
    <w:rsid w:val="0068278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142418">
      <w:bodyDiv w:val="1"/>
      <w:marLeft w:val="0"/>
      <w:marRight w:val="0"/>
      <w:marTop w:val="0"/>
      <w:marBottom w:val="0"/>
      <w:divBdr>
        <w:top w:val="none" w:sz="0" w:space="0" w:color="auto"/>
        <w:left w:val="none" w:sz="0" w:space="0" w:color="auto"/>
        <w:bottom w:val="none" w:sz="0" w:space="0" w:color="auto"/>
        <w:right w:val="none" w:sz="0" w:space="0" w:color="auto"/>
      </w:divBdr>
    </w:div>
    <w:div w:id="1728407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su.se/krc" TargetMode="External"/><Relationship Id="rId2" Type="http://schemas.openxmlformats.org/officeDocument/2006/relationships/image" Target="media/image7.png"/><Relationship Id="rId1" Type="http://schemas.openxmlformats.org/officeDocument/2006/relationships/hyperlink" Target="http://www.su.se/" TargetMode="External"/><Relationship Id="rId6" Type="http://schemas.openxmlformats.org/officeDocument/2006/relationships/hyperlink" Target="https://www.su.se/kemilararnas-resurscentrum/" TargetMode="External"/><Relationship Id="rId5" Type="http://schemas.openxmlformats.org/officeDocument/2006/relationships/image" Target="media/image9.jpg"/><Relationship Id="rId4" Type="http://schemas.openxmlformats.org/officeDocument/2006/relationships/image" Target="media/image8.png"/></Relationships>
</file>

<file path=word/_rels/footnotes.xml.rels><?xml version="1.0" encoding="UTF-8" standalone="yes"?>
<Relationships xmlns="http://schemas.openxmlformats.org/package/2006/relationships"><Relationship Id="rId1" Type="http://schemas.openxmlformats.org/officeDocument/2006/relationships/hyperlink" Target="https://www.alfa-chemistry.com/product/coconut-oil-cas-8001-31-8-496310.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ol4322\AppData\Local\Microsoft\Windows\INetCache\Content.Outlook\7KZFTHPH\Mall%20laborationsbeskrivning_vers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A76800D698444EFA073A13A8EEA4E3E"/>
        <w:category>
          <w:name w:val="Allmänt"/>
          <w:gallery w:val="placeholder"/>
        </w:category>
        <w:types>
          <w:type w:val="bbPlcHdr"/>
        </w:types>
        <w:behaviors>
          <w:behavior w:val="content"/>
        </w:behaviors>
        <w:guid w:val="{83C69AA1-FAFF-4042-A1FB-A2746F1D4D7F}"/>
      </w:docPartPr>
      <w:docPartBody>
        <w:p w:rsidR="00815DFF" w:rsidRDefault="0009648D">
          <w:pPr>
            <w:pStyle w:val="CA76800D698444EFA073A13A8EEA4E3E"/>
          </w:pPr>
          <w:r w:rsidRPr="00D45B0C">
            <w:rPr>
              <w:rStyle w:val="Platshlla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neva">
    <w:altName w:val="Segoe UI Symbol"/>
    <w:charset w:val="00"/>
    <w:family w:val="swiss"/>
    <w:pitch w:val="variable"/>
    <w:sig w:usb0="E00002FF" w:usb1="5200205F" w:usb2="00A0C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48D"/>
    <w:rsid w:val="00043741"/>
    <w:rsid w:val="00075654"/>
    <w:rsid w:val="0009648D"/>
    <w:rsid w:val="000A3401"/>
    <w:rsid w:val="001456AF"/>
    <w:rsid w:val="001B3E22"/>
    <w:rsid w:val="002B2CDB"/>
    <w:rsid w:val="003D4FA1"/>
    <w:rsid w:val="00436CBD"/>
    <w:rsid w:val="00491F7A"/>
    <w:rsid w:val="0050556C"/>
    <w:rsid w:val="00526320"/>
    <w:rsid w:val="005E28E8"/>
    <w:rsid w:val="00617950"/>
    <w:rsid w:val="006801A9"/>
    <w:rsid w:val="007421E6"/>
    <w:rsid w:val="00815DFF"/>
    <w:rsid w:val="008C17CD"/>
    <w:rsid w:val="009074B8"/>
    <w:rsid w:val="009A3636"/>
    <w:rsid w:val="00B57BDA"/>
    <w:rsid w:val="00C321D9"/>
    <w:rsid w:val="00CA3B0A"/>
    <w:rsid w:val="00D15105"/>
    <w:rsid w:val="00D35C45"/>
    <w:rsid w:val="00D53951"/>
    <w:rsid w:val="00D836BB"/>
    <w:rsid w:val="00E474F2"/>
    <w:rsid w:val="00EC14EC"/>
    <w:rsid w:val="00F900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Pr>
      <w:color w:val="808080"/>
    </w:rPr>
  </w:style>
  <w:style w:type="paragraph" w:customStyle="1" w:styleId="CA76800D698444EFA073A13A8EEA4E3E">
    <w:name w:val="CA76800D698444EFA073A13A8EEA4E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986719-4EE6-4EC5-99B7-C320EF5EB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Mall laborationsbeskrivning_vers2</Template>
  <TotalTime>5</TotalTime>
  <Pages>5</Pages>
  <Words>554</Words>
  <Characters>3158</Characters>
  <Application>Microsoft Office Word</Application>
  <DocSecurity>0</DocSecurity>
  <Lines>26</Lines>
  <Paragraphs>7</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Rubrik till laborationsbeskrivning</vt:lpstr>
      <vt:lpstr>Rubrik till laborationsbeskrivning</vt:lpstr>
      <vt:lpstr>Förslag till labratioesbeskrivning</vt:lpstr>
    </vt:vector>
  </TitlesOfParts>
  <Company>SU</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Löslighet i vatten och fett</dc:title>
  <dc:subject/>
  <dc:creator>Jenny Olander</dc:creator>
  <cp:keywords/>
  <cp:lastModifiedBy>Jenny Olander</cp:lastModifiedBy>
  <cp:revision>3</cp:revision>
  <cp:lastPrinted>2023-10-31T13:30:00Z</cp:lastPrinted>
  <dcterms:created xsi:type="dcterms:W3CDTF">2025-08-11T16:37:00Z</dcterms:created>
  <dcterms:modified xsi:type="dcterms:W3CDTF">2025-09-01T12:52:00Z</dcterms:modified>
</cp:coreProperties>
</file>